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F95A" w14:textId="4EACA3A5" w:rsidR="00601FAF" w:rsidRDefault="00601FAF" w:rsidP="00601FAF">
      <w:pPr>
        <w:rPr>
          <w:b/>
          <w:bCs/>
        </w:rPr>
      </w:pPr>
      <w:r>
        <w:rPr>
          <w:b/>
          <w:bCs/>
        </w:rPr>
        <w:t xml:space="preserve">Publishing </w:t>
      </w:r>
      <w:r w:rsidRPr="00EC1EA7">
        <w:rPr>
          <w:b/>
          <w:bCs/>
        </w:rPr>
        <w:t xml:space="preserve">Research Hub </w:t>
      </w:r>
      <w:r>
        <w:rPr>
          <w:b/>
          <w:bCs/>
        </w:rPr>
        <w:t xml:space="preserve">Assistant: </w:t>
      </w:r>
      <w:r w:rsidR="00EB71BF">
        <w:rPr>
          <w:b/>
          <w:bCs/>
        </w:rPr>
        <w:t>20</w:t>
      </w:r>
      <w:r>
        <w:rPr>
          <w:b/>
          <w:bCs/>
        </w:rPr>
        <w:t>hrs; Grade 2</w:t>
      </w:r>
    </w:p>
    <w:p w14:paraId="6D9F1205" w14:textId="77777777" w:rsidR="007A6E17" w:rsidRDefault="007A6E17" w:rsidP="00601FAF">
      <w:pPr>
        <w:rPr>
          <w:b/>
          <w:bCs/>
        </w:rPr>
      </w:pPr>
    </w:p>
    <w:p w14:paraId="452FE9D4" w14:textId="786CA583" w:rsidR="00EF1E82" w:rsidRDefault="00EF1E82" w:rsidP="00EF1E82">
      <w:r>
        <w:t xml:space="preserve">The </w:t>
      </w:r>
      <w:r w:rsidR="00712F89">
        <w:t>Innovations in Publishing</w:t>
      </w:r>
      <w:r>
        <w:t xml:space="preserve"> Research Hub based at LCC is looking for a student assistant to help</w:t>
      </w:r>
      <w:r w:rsidR="005C3563">
        <w:t xml:space="preserve"> run the hub.</w:t>
      </w:r>
      <w:r>
        <w:t xml:space="preserve"> The assistant will support the members of the hub with organising and running a reading group</w:t>
      </w:r>
      <w:r w:rsidR="005C3563">
        <w:t xml:space="preserve">, with admin and </w:t>
      </w:r>
      <w:r w:rsidR="00C7607E">
        <w:t>copy-editing</w:t>
      </w:r>
      <w:r w:rsidR="005C3563">
        <w:t xml:space="preserve"> </w:t>
      </w:r>
      <w:r w:rsidR="00C7607E">
        <w:t>work</w:t>
      </w:r>
      <w:r w:rsidR="005C3563">
        <w:t xml:space="preserve">. </w:t>
      </w:r>
    </w:p>
    <w:p w14:paraId="5A2A5310" w14:textId="77777777" w:rsidR="00EF1E82" w:rsidRDefault="00EF1E82" w:rsidP="00EF1E82">
      <w:r>
        <w:t>The working hours are flexible around your studies with some fixed hours per week. Work can be done remotely.</w:t>
      </w:r>
    </w:p>
    <w:p w14:paraId="24C17FFB" w14:textId="77777777" w:rsidR="00EF1E82" w:rsidRDefault="00EF1E82" w:rsidP="00EF1E82"/>
    <w:p w14:paraId="2E577AA1" w14:textId="77777777" w:rsidR="00EF1E82" w:rsidRDefault="00EF1E82" w:rsidP="00EF1E82">
      <w:r>
        <w:t>Duties and Responsibilities</w:t>
      </w:r>
    </w:p>
    <w:p w14:paraId="6D084009" w14:textId="11C5D22A" w:rsidR="00EF1E82" w:rsidRDefault="00EF1E82" w:rsidP="00EF1E82">
      <w:pPr>
        <w:pStyle w:val="ListParagraph"/>
        <w:numPr>
          <w:ilvl w:val="0"/>
          <w:numId w:val="1"/>
        </w:numPr>
      </w:pPr>
      <w:r>
        <w:t xml:space="preserve">Research Hub </w:t>
      </w:r>
      <w:r w:rsidR="00C7607E">
        <w:t>Admin Work</w:t>
      </w:r>
      <w:r>
        <w:t xml:space="preserve">: working with the research hub members on updating the web presence of the </w:t>
      </w:r>
      <w:r w:rsidR="00C7607E">
        <w:t>hub (</w:t>
      </w:r>
      <w:hyperlink r:id="rId5" w:history="1">
        <w:r w:rsidR="006D649D" w:rsidRPr="00FA57F9">
          <w:rPr>
            <w:rStyle w:val="Hyperlink"/>
          </w:rPr>
          <w:t>https://iprh.myblog.arts.ac.uk/</w:t>
        </w:r>
      </w:hyperlink>
      <w:r w:rsidR="006D649D">
        <w:t xml:space="preserve">) </w:t>
      </w:r>
      <w:r>
        <w:t xml:space="preserve">and </w:t>
      </w:r>
      <w:r w:rsidR="006D649D">
        <w:t>advertising hub events internally and externally</w:t>
      </w:r>
      <w:r>
        <w:t xml:space="preserve">. </w:t>
      </w:r>
      <w:r w:rsidR="006D649D">
        <w:t>T</w:t>
      </w:r>
      <w:r>
        <w:t>he assistant will write copy for the hub website and support the hub members with planning hub events.</w:t>
      </w:r>
    </w:p>
    <w:p w14:paraId="708D9965" w14:textId="77777777" w:rsidR="00EF1E82" w:rsidRDefault="00EF1E82" w:rsidP="00EF1E82">
      <w:pPr>
        <w:pStyle w:val="ListParagraph"/>
      </w:pPr>
    </w:p>
    <w:p w14:paraId="0342A8E9" w14:textId="3A1C36D6" w:rsidR="00EF1E82" w:rsidRDefault="00EF1E82" w:rsidP="00EF1E82">
      <w:pPr>
        <w:pStyle w:val="ListParagraph"/>
        <w:numPr>
          <w:ilvl w:val="0"/>
          <w:numId w:val="1"/>
        </w:numPr>
      </w:pPr>
      <w:r>
        <w:t xml:space="preserve">Innovations in Publishing Reading Group: supporting the current hub members to organise and run the </w:t>
      </w:r>
      <w:r w:rsidR="00C7607E">
        <w:t>r</w:t>
      </w:r>
      <w:r>
        <w:t>eading group which discuss</w:t>
      </w:r>
      <w:r w:rsidR="00BB6194">
        <w:t>es</w:t>
      </w:r>
      <w:r>
        <w:t xml:space="preserve"> recently published scholarly research on innovations in publishing. The assistant will help write copy to invite a select group of researchers to the reading group and will further help advertise the reading group more widely. Help with identifying current research to be discussed in future reading group meetings will also be part of the role.</w:t>
      </w:r>
    </w:p>
    <w:p w14:paraId="2F56B7CE" w14:textId="77777777" w:rsidR="00EF1E82" w:rsidRDefault="00EF1E82" w:rsidP="00EF1E82"/>
    <w:p w14:paraId="2CD6266B" w14:textId="77777777" w:rsidR="00EF1E82" w:rsidRDefault="00EF1E82" w:rsidP="00EF1E82">
      <w:r>
        <w:t>Personal Specifications:</w:t>
      </w:r>
    </w:p>
    <w:p w14:paraId="2E8C936A" w14:textId="2C978258" w:rsidR="00EF1E82" w:rsidRDefault="00EF1E82" w:rsidP="00EF1E82">
      <w:r>
        <w:t xml:space="preserve">Qualifications: currently studying </w:t>
      </w:r>
      <w:r w:rsidR="00073B50">
        <w:t xml:space="preserve">MA Publishing </w:t>
      </w:r>
      <w:r w:rsidR="00F56714">
        <w:t>or recently finished the degree</w:t>
      </w:r>
    </w:p>
    <w:p w14:paraId="62001A5B" w14:textId="77777777" w:rsidR="00EF1E82" w:rsidRDefault="00EF1E82" w:rsidP="00EF1E82"/>
    <w:p w14:paraId="38FFEE86" w14:textId="77777777" w:rsidR="00EF1E82" w:rsidRDefault="00EF1E82" w:rsidP="00EF1E82">
      <w:r>
        <w:t>Relevant Experience:</w:t>
      </w:r>
    </w:p>
    <w:p w14:paraId="4D6E5FDF" w14:textId="77777777" w:rsidR="00EF1E82" w:rsidRDefault="00EF1E82" w:rsidP="00EF1E82">
      <w:r w:rsidRPr="00DB11A5">
        <w:t>Experience and ability of working independently</w:t>
      </w:r>
      <w:r>
        <w:t>.</w:t>
      </w:r>
    </w:p>
    <w:p w14:paraId="1E60DC02" w14:textId="77777777" w:rsidR="00EF1E82" w:rsidRPr="00DB11A5" w:rsidRDefault="00EF1E82" w:rsidP="00EF1E82">
      <w:r w:rsidRPr="00DB11A5">
        <w:t>Experience within a Higher Education environment and with research in a Higher Education Environment</w:t>
      </w:r>
      <w:r>
        <w:t>.</w:t>
      </w:r>
    </w:p>
    <w:p w14:paraId="04E50515" w14:textId="77777777" w:rsidR="00EF1E82" w:rsidRPr="00DB11A5" w:rsidRDefault="00EF1E82" w:rsidP="00EF1E82">
      <w:r w:rsidRPr="00DB11A5">
        <w:t>Experience with copy writing and WordPress</w:t>
      </w:r>
      <w:r>
        <w:t>.</w:t>
      </w:r>
    </w:p>
    <w:p w14:paraId="6100ADA0" w14:textId="77777777" w:rsidR="00EF1E82" w:rsidRPr="00DB11A5" w:rsidRDefault="00EF1E82" w:rsidP="00EF1E82">
      <w:r w:rsidRPr="00DB11A5">
        <w:t>Communication Skills: Communicates effectively orally and in writing, using a variety of channels including digital, and adapting the message for a diverse audience in an inclusive and accessible way</w:t>
      </w:r>
      <w:r>
        <w:t>.</w:t>
      </w:r>
    </w:p>
    <w:p w14:paraId="7211B966" w14:textId="77777777" w:rsidR="00EF1E82" w:rsidRPr="00DB11A5" w:rsidRDefault="00EF1E82" w:rsidP="00EF1E82">
      <w:r w:rsidRPr="00DB11A5">
        <w:lastRenderedPageBreak/>
        <w:t>Strong organisational and time management skills, with exceptional attention to detail</w:t>
      </w:r>
      <w:r>
        <w:t>.</w:t>
      </w:r>
    </w:p>
    <w:p w14:paraId="2D027BF0" w14:textId="77777777" w:rsidR="00EF1E82" w:rsidRDefault="00EF1E82" w:rsidP="00EF1E82">
      <w:r>
        <w:t>Knowledge of the current publishing research landscape is desirable and an understanding of the work of research hubs at UAL is an advantage.</w:t>
      </w:r>
    </w:p>
    <w:p w14:paraId="53595FA8" w14:textId="77777777" w:rsidR="00EF1E82" w:rsidRPr="00DB11A5" w:rsidRDefault="00EF1E82" w:rsidP="00EF1E82">
      <w:pPr>
        <w:rPr>
          <w:rFonts w:ascii="Arial" w:hAnsi="Arial" w:cs="Arial"/>
          <w:color w:val="333333"/>
          <w:shd w:val="clear" w:color="auto" w:fill="FFFFFF"/>
        </w:rPr>
      </w:pPr>
      <w:r>
        <w:t>Moreover, previous experience organising online events is desirable.</w:t>
      </w:r>
    </w:p>
    <w:p w14:paraId="26B79616" w14:textId="77777777" w:rsidR="00EF1E82" w:rsidRDefault="00EF1E82" w:rsidP="00EF1E82"/>
    <w:p w14:paraId="6C058C9A" w14:textId="77777777" w:rsidR="00EF1E82" w:rsidRDefault="00EF1E82" w:rsidP="00EF1E82"/>
    <w:p w14:paraId="2BEFDC25" w14:textId="65ECD1D9" w:rsidR="00EF1E82" w:rsidRDefault="00EF1E82" w:rsidP="00EF1E82">
      <w:r>
        <w:t xml:space="preserve">Do apply with your CV and a short cover letter till the </w:t>
      </w:r>
      <w:r w:rsidR="00F56714">
        <w:t>6</w:t>
      </w:r>
      <w:r w:rsidRPr="004F5712">
        <w:rPr>
          <w:vertAlign w:val="superscript"/>
        </w:rPr>
        <w:t>th</w:t>
      </w:r>
      <w:r>
        <w:t xml:space="preserve"> of </w:t>
      </w:r>
      <w:r w:rsidR="00F56714">
        <w:t>February.</w:t>
      </w:r>
    </w:p>
    <w:p w14:paraId="2BDD3602" w14:textId="77777777" w:rsidR="00EF1E82" w:rsidRDefault="00EF1E82" w:rsidP="00EF1E82"/>
    <w:p w14:paraId="606DB7E7" w14:textId="77777777" w:rsidR="00EF1E82" w:rsidRPr="00C454F0" w:rsidRDefault="00EF1E82" w:rsidP="00EF1E82">
      <w:r w:rsidRPr="009B4839">
        <w:t>We are an equal opportunities employer and positively encourage applications from suitably qualified and eligible candidates regardless of sex, race, disability, age, sexual orientation, gender reassignment, religion or belief, marital status, or pregnancy and maternity.</w:t>
      </w:r>
    </w:p>
    <w:p w14:paraId="6A6ACB99" w14:textId="77777777" w:rsidR="007A6E17" w:rsidRDefault="007A6E17" w:rsidP="00601FAF">
      <w:pPr>
        <w:rPr>
          <w:b/>
          <w:bCs/>
        </w:rPr>
      </w:pPr>
    </w:p>
    <w:p w14:paraId="6DA4C859" w14:textId="71D86352" w:rsidR="008909F2" w:rsidRDefault="008909F2"/>
    <w:sectPr w:rsidR="00890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B5CE7"/>
    <w:multiLevelType w:val="hybridMultilevel"/>
    <w:tmpl w:val="F7400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04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F2"/>
    <w:rsid w:val="00073B50"/>
    <w:rsid w:val="005C3563"/>
    <w:rsid w:val="00601FAF"/>
    <w:rsid w:val="006D649D"/>
    <w:rsid w:val="00712F89"/>
    <w:rsid w:val="00791854"/>
    <w:rsid w:val="007A6E17"/>
    <w:rsid w:val="008909F2"/>
    <w:rsid w:val="00BB6194"/>
    <w:rsid w:val="00C340C6"/>
    <w:rsid w:val="00C7607E"/>
    <w:rsid w:val="00EB71BF"/>
    <w:rsid w:val="00EF1E82"/>
    <w:rsid w:val="00F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A1D6AE"/>
  <w15:chartTrackingRefBased/>
  <w15:docId w15:val="{127FFB79-E0D3-944A-AAA3-57E39BF7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FAF"/>
  </w:style>
  <w:style w:type="paragraph" w:styleId="Heading1">
    <w:name w:val="heading 1"/>
    <w:basedOn w:val="Normal"/>
    <w:next w:val="Normal"/>
    <w:link w:val="Heading1Char"/>
    <w:uiPriority w:val="9"/>
    <w:qFormat/>
    <w:rsid w:val="0089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9F2"/>
    <w:rPr>
      <w:rFonts w:eastAsiaTheme="majorEastAsia" w:cstheme="majorBidi"/>
      <w:color w:val="272727" w:themeColor="text1" w:themeTint="D8"/>
    </w:rPr>
  </w:style>
  <w:style w:type="paragraph" w:styleId="Title">
    <w:name w:val="Title"/>
    <w:basedOn w:val="Normal"/>
    <w:next w:val="Normal"/>
    <w:link w:val="TitleChar"/>
    <w:uiPriority w:val="10"/>
    <w:qFormat/>
    <w:rsid w:val="0089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9F2"/>
    <w:pPr>
      <w:spacing w:before="160"/>
      <w:jc w:val="center"/>
    </w:pPr>
    <w:rPr>
      <w:i/>
      <w:iCs/>
      <w:color w:val="404040" w:themeColor="text1" w:themeTint="BF"/>
    </w:rPr>
  </w:style>
  <w:style w:type="character" w:customStyle="1" w:styleId="QuoteChar">
    <w:name w:val="Quote Char"/>
    <w:basedOn w:val="DefaultParagraphFont"/>
    <w:link w:val="Quote"/>
    <w:uiPriority w:val="29"/>
    <w:rsid w:val="008909F2"/>
    <w:rPr>
      <w:i/>
      <w:iCs/>
      <w:color w:val="404040" w:themeColor="text1" w:themeTint="BF"/>
    </w:rPr>
  </w:style>
  <w:style w:type="paragraph" w:styleId="ListParagraph">
    <w:name w:val="List Paragraph"/>
    <w:basedOn w:val="Normal"/>
    <w:uiPriority w:val="34"/>
    <w:qFormat/>
    <w:rsid w:val="008909F2"/>
    <w:pPr>
      <w:ind w:left="720"/>
      <w:contextualSpacing/>
    </w:pPr>
  </w:style>
  <w:style w:type="character" w:styleId="IntenseEmphasis">
    <w:name w:val="Intense Emphasis"/>
    <w:basedOn w:val="DefaultParagraphFont"/>
    <w:uiPriority w:val="21"/>
    <w:qFormat/>
    <w:rsid w:val="008909F2"/>
    <w:rPr>
      <w:i/>
      <w:iCs/>
      <w:color w:val="0F4761" w:themeColor="accent1" w:themeShade="BF"/>
    </w:rPr>
  </w:style>
  <w:style w:type="paragraph" w:styleId="IntenseQuote">
    <w:name w:val="Intense Quote"/>
    <w:basedOn w:val="Normal"/>
    <w:next w:val="Normal"/>
    <w:link w:val="IntenseQuoteChar"/>
    <w:uiPriority w:val="30"/>
    <w:qFormat/>
    <w:rsid w:val="0089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9F2"/>
    <w:rPr>
      <w:i/>
      <w:iCs/>
      <w:color w:val="0F4761" w:themeColor="accent1" w:themeShade="BF"/>
    </w:rPr>
  </w:style>
  <w:style w:type="character" w:styleId="IntenseReference">
    <w:name w:val="Intense Reference"/>
    <w:basedOn w:val="DefaultParagraphFont"/>
    <w:uiPriority w:val="32"/>
    <w:qFormat/>
    <w:rsid w:val="008909F2"/>
    <w:rPr>
      <w:b/>
      <w:bCs/>
      <w:smallCaps/>
      <w:color w:val="0F4761" w:themeColor="accent1" w:themeShade="BF"/>
      <w:spacing w:val="5"/>
    </w:rPr>
  </w:style>
  <w:style w:type="character" w:styleId="Hyperlink">
    <w:name w:val="Hyperlink"/>
    <w:basedOn w:val="DefaultParagraphFont"/>
    <w:uiPriority w:val="99"/>
    <w:unhideWhenUsed/>
    <w:rsid w:val="00EF1E82"/>
    <w:rPr>
      <w:color w:val="467886" w:themeColor="hyperlink"/>
      <w:u w:val="single"/>
    </w:rPr>
  </w:style>
  <w:style w:type="character" w:styleId="UnresolvedMention">
    <w:name w:val="Unresolved Mention"/>
    <w:basedOn w:val="DefaultParagraphFont"/>
    <w:uiPriority w:val="99"/>
    <w:semiHidden/>
    <w:unhideWhenUsed/>
    <w:rsid w:val="006D6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rh.myblog.art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Klamet</dc:creator>
  <cp:keywords/>
  <dc:description/>
  <cp:lastModifiedBy>Anna Klamet</cp:lastModifiedBy>
  <cp:revision>13</cp:revision>
  <dcterms:created xsi:type="dcterms:W3CDTF">2026-01-21T16:38:00Z</dcterms:created>
  <dcterms:modified xsi:type="dcterms:W3CDTF">2026-01-21T16:57:00Z</dcterms:modified>
</cp:coreProperties>
</file>