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1349D5" w:rsidR="0039723B" w:rsidP="5EAE8E20" w:rsidRDefault="0060184D" w14:paraId="7C1C7BD3" w14:textId="26508676">
      <w:pPr>
        <w:rPr>
          <w:rFonts w:ascii="Arial" w:hAnsi="Arial" w:eastAsia="Arial" w:cs="Arial"/>
          <w:sz w:val="24"/>
          <w:szCs w:val="24"/>
          <w:lang w:eastAsia="en-GB"/>
        </w:rPr>
      </w:pPr>
      <w:r w:rsidRPr="005865D3">
        <w:rPr>
          <w:rFonts w:ascii="Helvetica Neue" w:hAnsi="Helvetica Neue"/>
          <w:noProof/>
          <w:sz w:val="21"/>
          <w:szCs w:val="21"/>
        </w:rPr>
        <w:drawing>
          <wp:inline distT="0" distB="0" distL="0" distR="0" wp14:anchorId="7A431C1A" wp14:editId="7B9A1D55">
            <wp:extent cx="20193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49D5" w:rsidR="001349D5" w:rsidP="5EAE8E20" w:rsidRDefault="001349D5" w14:paraId="1113216C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0B4D43" w:rsidP="5EAE8E20" w:rsidRDefault="00A41D75" w14:paraId="430C05B5" w14:textId="40D18E28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059E7C6A" w:rsidR="0ACC1A93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 xml:space="preserve">Community </w:t>
      </w:r>
      <w:r w:rsidRPr="059E7C6A" w:rsidR="00A41D75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 xml:space="preserve">Ambassador Job </w:t>
      </w:r>
      <w:r w:rsidRPr="059E7C6A" w:rsidR="0039723B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Information (v</w:t>
      </w:r>
      <w:r w:rsidRPr="059E7C6A" w:rsidR="000B4D43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 xml:space="preserve">ia </w:t>
      </w:r>
      <w:r w:rsidRPr="059E7C6A" w:rsidR="000B4D43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ArtsTemps</w:t>
      </w:r>
      <w:r w:rsidRPr="059E7C6A" w:rsidR="0039723B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)</w:t>
      </w:r>
    </w:p>
    <w:p w:rsidRPr="0095411E" w:rsidR="0039723B" w:rsidP="5EAE8E20" w:rsidRDefault="0039723B" w14:paraId="5CCF79EB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705637" w:rsidP="5EAE8E20" w:rsidRDefault="00705637" w14:paraId="16C677AC" w14:textId="1DBAEC5B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4B6C03A4" w:rsidR="00705637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Department</w:t>
      </w:r>
    </w:p>
    <w:p w:rsidR="0E746B5D" w:rsidP="4B6C03A4" w:rsidRDefault="0E746B5D" w14:paraId="4F88B756" w14:textId="0D2EBB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B6C03A4" w:rsidR="0E746B5D">
        <w:rPr>
          <w:rFonts w:ascii="Arial" w:hAnsi="Arial" w:eastAsia="Arial" w:cs="Arial"/>
          <w:sz w:val="24"/>
          <w:szCs w:val="24"/>
          <w:lang w:eastAsia="en-GB"/>
        </w:rPr>
        <w:t>Student Communications and Engagement, Communications Department</w:t>
      </w:r>
    </w:p>
    <w:p w:rsidRPr="0095411E" w:rsidR="00705637" w:rsidP="5EAE8E20" w:rsidRDefault="00705637" w14:paraId="7AD3ECA9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705637" w:rsidP="5EAE8E20" w:rsidRDefault="00705637" w14:paraId="23528320" w14:textId="02EEB1FF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705637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Section</w:t>
      </w:r>
    </w:p>
    <w:p w:rsidRPr="0095411E" w:rsidR="00705637" w:rsidP="5EAE8E20" w:rsidRDefault="00705637" w14:paraId="37EE421E" w14:textId="5A446C52">
      <w:pPr>
        <w:rPr>
          <w:rFonts w:ascii="Arial" w:hAnsi="Arial" w:eastAsia="Arial" w:cs="Arial"/>
          <w:sz w:val="24"/>
          <w:szCs w:val="24"/>
          <w:lang w:eastAsia="en-GB"/>
        </w:rPr>
      </w:pPr>
      <w:r w:rsidRPr="5EAE8E20" w:rsidR="00705637">
        <w:rPr>
          <w:rFonts w:ascii="Arial" w:hAnsi="Arial" w:eastAsia="Arial" w:cs="Arial"/>
          <w:sz w:val="24"/>
          <w:szCs w:val="24"/>
          <w:lang w:eastAsia="en-GB"/>
        </w:rPr>
        <w:t>Post-Grad Community</w:t>
      </w:r>
    </w:p>
    <w:p w:rsidRPr="0095411E" w:rsidR="00705637" w:rsidP="5EAE8E20" w:rsidRDefault="00705637" w14:paraId="2A48C2FC" w14:textId="41A620C1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776F10" w:rsidP="5EAE8E20" w:rsidRDefault="00776F10" w14:paraId="7186F772" w14:textId="77777777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776F10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Location</w:t>
      </w:r>
    </w:p>
    <w:p w:rsidRPr="0095411E" w:rsidR="00776F10" w:rsidP="5EAE8E20" w:rsidRDefault="00776F10" w14:paraId="3BB343BD" w14:textId="7BDC56A5">
      <w:pPr>
        <w:rPr>
          <w:rFonts w:ascii="Arial" w:hAnsi="Arial" w:eastAsia="Arial" w:cs="Arial"/>
          <w:sz w:val="24"/>
          <w:szCs w:val="24"/>
          <w:lang w:eastAsia="en-GB"/>
        </w:rPr>
      </w:pPr>
      <w:r w:rsidRPr="5EAE8E20" w:rsidR="00776F10">
        <w:rPr>
          <w:rFonts w:ascii="Arial" w:hAnsi="Arial" w:eastAsia="Arial" w:cs="Arial"/>
          <w:sz w:val="24"/>
          <w:szCs w:val="24"/>
          <w:lang w:eastAsia="en-GB"/>
        </w:rPr>
        <w:t>Flexible and college dependent, occasional work opportunities at external venues across Greater London and online.</w:t>
      </w:r>
    </w:p>
    <w:p w:rsidRPr="0095411E" w:rsidR="00776F10" w:rsidP="5EAE8E20" w:rsidRDefault="00776F10" w14:paraId="49E501E8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705637" w:rsidP="5EAE8E20" w:rsidRDefault="00705637" w14:paraId="3E68CAC7" w14:textId="04587C5B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705637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Grade / hourly rate</w:t>
      </w:r>
    </w:p>
    <w:p w:rsidRPr="0095411E" w:rsidR="00705637" w:rsidP="059E7C6A" w:rsidRDefault="00705637" w14:paraId="242D706C" w14:textId="746D8C7A">
      <w:pPr>
        <w:rPr>
          <w:rFonts w:ascii="Arial" w:hAnsi="Arial" w:eastAsia="Arial" w:cs="Arial"/>
          <w:sz w:val="24"/>
          <w:szCs w:val="24"/>
          <w:lang w:eastAsia="en-GB"/>
        </w:rPr>
      </w:pPr>
      <w:r w:rsidRPr="059E7C6A" w:rsidR="00705637">
        <w:rPr>
          <w:rFonts w:ascii="Arial" w:hAnsi="Arial" w:eastAsia="Arial" w:cs="Arial"/>
          <w:sz w:val="24"/>
          <w:szCs w:val="24"/>
          <w:lang w:eastAsia="en-GB"/>
        </w:rPr>
        <w:t>Arts Temps Grade</w:t>
      </w:r>
      <w:r w:rsidRPr="059E7C6A" w:rsidR="00F00967">
        <w:rPr>
          <w:rFonts w:ascii="Arial" w:hAnsi="Arial" w:eastAsia="Arial" w:cs="Arial"/>
          <w:sz w:val="24"/>
          <w:szCs w:val="24"/>
          <w:lang w:eastAsia="en-GB"/>
        </w:rPr>
        <w:t xml:space="preserve"> Task Rate</w:t>
      </w:r>
      <w:r w:rsidRPr="059E7C6A" w:rsidR="00705637">
        <w:rPr>
          <w:rFonts w:ascii="Arial" w:hAnsi="Arial" w:eastAsia="Arial" w:cs="Arial"/>
          <w:sz w:val="24"/>
          <w:szCs w:val="24"/>
          <w:lang w:eastAsia="en-GB"/>
        </w:rPr>
        <w:t xml:space="preserve"> 2</w:t>
      </w:r>
      <w:r w:rsidRPr="059E7C6A" w:rsidR="00F5618A">
        <w:rPr>
          <w:rFonts w:ascii="Arial" w:hAnsi="Arial" w:eastAsia="Arial" w:cs="Arial"/>
          <w:sz w:val="24"/>
          <w:szCs w:val="24"/>
          <w:lang w:eastAsia="en-GB"/>
        </w:rPr>
        <w:t xml:space="preserve"> (£1</w:t>
      </w:r>
      <w:r w:rsidRPr="059E7C6A" w:rsidR="5F0CB5D7">
        <w:rPr>
          <w:rFonts w:ascii="Arial" w:hAnsi="Arial" w:eastAsia="Arial" w:cs="Arial"/>
          <w:sz w:val="24"/>
          <w:szCs w:val="24"/>
          <w:lang w:eastAsia="en-GB"/>
        </w:rPr>
        <w:t>6.74</w:t>
      </w:r>
      <w:r w:rsidRPr="059E7C6A" w:rsidR="00F5618A">
        <w:rPr>
          <w:rFonts w:ascii="Arial" w:hAnsi="Arial" w:eastAsia="Arial" w:cs="Arial"/>
          <w:sz w:val="24"/>
          <w:szCs w:val="24"/>
          <w:lang w:eastAsia="en-GB"/>
        </w:rPr>
        <w:t xml:space="preserve"> per hour, inclusive of holiday pay)</w:t>
      </w:r>
    </w:p>
    <w:p w:rsidRPr="0095411E" w:rsidR="00776F10" w:rsidP="5EAE8E20" w:rsidRDefault="00776F10" w14:paraId="44FD0191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776F10" w:rsidP="5EAE8E20" w:rsidRDefault="00776F10" w14:paraId="495C2589" w14:textId="1CA6BFDA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776F10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Hours per term</w:t>
      </w:r>
    </w:p>
    <w:p w:rsidRPr="0095411E" w:rsidR="00776F10" w:rsidP="5EAE8E20" w:rsidRDefault="00776F10" w14:paraId="5239CD02" w14:textId="36E702E6">
      <w:pPr>
        <w:rPr>
          <w:rFonts w:ascii="Arial" w:hAnsi="Arial" w:eastAsia="Arial" w:cs="Arial"/>
          <w:sz w:val="24"/>
          <w:szCs w:val="24"/>
          <w:lang w:eastAsia="en-GB"/>
        </w:rPr>
      </w:pPr>
      <w:r w:rsidRPr="6D0482D3" w:rsidR="6299DC58">
        <w:rPr>
          <w:rFonts w:ascii="Arial" w:hAnsi="Arial" w:eastAsia="Arial" w:cs="Arial"/>
          <w:sz w:val="24"/>
          <w:szCs w:val="24"/>
          <w:lang w:eastAsia="en-GB"/>
        </w:rPr>
        <w:t>Ad Hoc when needed</w:t>
      </w:r>
      <w:r w:rsidRPr="6D0482D3" w:rsidR="00776F10">
        <w:rPr>
          <w:rFonts w:ascii="Arial" w:hAnsi="Arial" w:eastAsia="Arial" w:cs="Arial"/>
          <w:sz w:val="24"/>
          <w:szCs w:val="24"/>
          <w:lang w:eastAsia="en-GB"/>
        </w:rPr>
        <w:t xml:space="preserve"> (flexible)</w:t>
      </w:r>
    </w:p>
    <w:p w:rsidR="6D0482D3" w:rsidP="6D0482D3" w:rsidRDefault="6D0482D3" w14:paraId="48B9EC07" w14:textId="76EB76C7">
      <w:p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FEB2058" w:rsidP="6D0482D3" w:rsidRDefault="1FEB2058" w14:paraId="7EC87C44" w14:textId="430A34AB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D0482D3" w:rsidR="1FEB20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Note: Candidates are not applying for a specific </w:t>
      </w:r>
      <w:r w:rsidRPr="6D0482D3" w:rsidR="1FEB20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role, but</w:t>
      </w:r>
      <w:r w:rsidRPr="6D0482D3" w:rsidR="1FEB20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will instead be added to a pool of candidates and contacted ad hoc throughout the year for specific support.</w:t>
      </w:r>
    </w:p>
    <w:p w:rsidRPr="0095411E" w:rsidR="00F5618A" w:rsidP="5EAE8E20" w:rsidRDefault="00F5618A" w14:paraId="35083578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F5618A" w:rsidP="5EAE8E20" w:rsidRDefault="00F5618A" w14:paraId="468FD159" w14:textId="6067852E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059E7C6A" w:rsidR="00F5618A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Reports to</w:t>
      </w:r>
    </w:p>
    <w:p w:rsidR="7DD26A84" w:rsidP="059E7C6A" w:rsidRDefault="7DD26A84" w14:paraId="0E00AA36" w14:textId="58BBC91C">
      <w:pPr>
        <w:rPr>
          <w:rFonts w:ascii="Arial" w:hAnsi="Arial" w:eastAsia="Arial" w:cs="Arial"/>
          <w:sz w:val="24"/>
          <w:szCs w:val="24"/>
          <w:lang w:eastAsia="en-GB"/>
        </w:rPr>
      </w:pPr>
      <w:r w:rsidRPr="059E7C6A" w:rsidR="7DD26A84">
        <w:rPr>
          <w:rFonts w:ascii="Arial" w:hAnsi="Arial" w:eastAsia="Arial" w:cs="Arial"/>
          <w:sz w:val="24"/>
          <w:szCs w:val="24"/>
          <w:lang w:eastAsia="en-GB"/>
        </w:rPr>
        <w:t>Head of Student Communications and Engagement</w:t>
      </w:r>
    </w:p>
    <w:p w:rsidR="64C2221E" w:rsidP="262AD094" w:rsidRDefault="64C2221E" w14:paraId="0084BBD1" w14:textId="501C0B8B">
      <w:pPr>
        <w:rPr>
          <w:rFonts w:ascii="Arial" w:hAnsi="Arial" w:eastAsia="Arial" w:cs="Arial"/>
          <w:sz w:val="24"/>
          <w:szCs w:val="24"/>
          <w:lang w:eastAsia="en-GB"/>
        </w:rPr>
      </w:pPr>
      <w:r w:rsidRPr="059E7C6A" w:rsidR="64C2221E">
        <w:rPr>
          <w:rFonts w:ascii="Arial" w:hAnsi="Arial" w:eastAsia="Arial" w:cs="Arial"/>
          <w:sz w:val="24"/>
          <w:szCs w:val="24"/>
          <w:lang w:eastAsia="en-GB"/>
        </w:rPr>
        <w:t>Student Communications and Engagement Manager</w:t>
      </w:r>
    </w:p>
    <w:p w:rsidRPr="0095411E" w:rsidR="00F5618A" w:rsidP="5EAE8E20" w:rsidRDefault="00F5618A" w14:paraId="3D7DF1E8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="06A19FC0" w:rsidP="059E7C6A" w:rsidRDefault="06A19FC0" w14:paraId="7E697CE3" w14:textId="7ECDC12D">
      <w:pPr>
        <w:rPr>
          <w:rFonts w:ascii="Arial" w:hAnsi="Arial" w:eastAsia="Arial" w:cs="Arial"/>
          <w:sz w:val="24"/>
          <w:szCs w:val="24"/>
          <w:lang w:eastAsia="en-GB"/>
        </w:rPr>
      </w:pPr>
      <w:r w:rsidRPr="059E7C6A" w:rsidR="06A19FC0">
        <w:rPr>
          <w:rFonts w:ascii="Arial" w:hAnsi="Arial" w:eastAsia="Arial" w:cs="Arial"/>
          <w:sz w:val="24"/>
          <w:szCs w:val="24"/>
          <w:lang w:eastAsia="en-GB"/>
        </w:rPr>
        <w:t>We are committed to having a diverse and inclusive workforce and always welcomes all applications, particularly those from LGBTQ+ and BAME communities.</w:t>
      </w:r>
    </w:p>
    <w:p w:rsidR="059E7C6A" w:rsidP="059E7C6A" w:rsidRDefault="059E7C6A" w14:paraId="431FB9FB" w14:textId="21440059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F5618A" w:rsidP="5EAE8E20" w:rsidRDefault="00F5618A" w14:paraId="6550C4D6" w14:textId="3749CB0C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F5618A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Context</w:t>
      </w:r>
    </w:p>
    <w:p w:rsidRPr="0095411E" w:rsidR="00B83235" w:rsidP="5EAE8E20" w:rsidRDefault="00B83235" w14:paraId="37D41290" w14:textId="77777777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</w:p>
    <w:p w:rsidRPr="0095411E" w:rsidR="001349D5" w:rsidP="5EAE8E20" w:rsidRDefault="001349D5" w14:paraId="62696F63" w14:textId="4DB282C2">
      <w:pPr>
        <w:rPr>
          <w:rFonts w:ascii="Arial" w:hAnsi="Arial" w:eastAsia="Arial" w:cs="Arial"/>
          <w:sz w:val="24"/>
          <w:szCs w:val="24"/>
          <w:lang w:eastAsia="en-GB"/>
        </w:rPr>
      </w:pPr>
      <w:r w:rsidRPr="262AD094" w:rsidR="765B4239">
        <w:rPr>
          <w:rFonts w:ascii="Arial" w:hAnsi="Arial" w:eastAsia="Arial" w:cs="Arial"/>
          <w:sz w:val="24"/>
          <w:szCs w:val="24"/>
          <w:lang w:eastAsia="en-GB"/>
        </w:rPr>
        <w:t xml:space="preserve">Established in 2013, </w:t>
      </w:r>
      <w:hyperlink r:id="Rc51d3ec1170a4e6c">
        <w:r w:rsidRPr="262AD094" w:rsidR="001349D5">
          <w:rPr>
            <w:rStyle w:val="Hyperlink"/>
            <w:rFonts w:ascii="Arial" w:hAnsi="Arial" w:eastAsia="Arial" w:cs="Arial"/>
            <w:sz w:val="24"/>
            <w:szCs w:val="24"/>
            <w:lang w:eastAsia="en-GB"/>
          </w:rPr>
          <w:t>Post-Grad Community</w:t>
        </w:r>
      </w:hyperlink>
      <w:r w:rsidRPr="262AD094" w:rsidR="001349D5">
        <w:rPr>
          <w:rFonts w:ascii="Arial" w:hAnsi="Arial" w:eastAsia="Arial" w:cs="Arial"/>
          <w:sz w:val="24"/>
          <w:szCs w:val="24"/>
          <w:lang w:eastAsia="en-GB"/>
        </w:rPr>
        <w:t xml:space="preserve"> is an inclusive platform for UAL postgraduate students to share work, find opportunities and connect with other creatives within the University and beyond.</w:t>
      </w:r>
    </w:p>
    <w:p w:rsidRPr="0095411E" w:rsidR="001349D5" w:rsidP="5EAE8E20" w:rsidRDefault="001349D5" w14:paraId="56FADA00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39723B" w:rsidP="5EAE8E20" w:rsidRDefault="0039723B" w14:paraId="596F5795" w14:textId="2D94D71A">
      <w:pPr>
        <w:autoSpaceDE w:val="0"/>
        <w:autoSpaceDN w:val="0"/>
        <w:adjustRightInd w:val="0"/>
        <w:rPr>
          <w:rFonts w:ascii="Arial" w:hAnsi="Arial" w:eastAsia="Arial" w:cs="Arial"/>
          <w:sz w:val="24"/>
          <w:szCs w:val="24"/>
        </w:rPr>
      </w:pPr>
      <w:r w:rsidRPr="5EAE8E20" w:rsidR="0039723B">
        <w:rPr>
          <w:rFonts w:ascii="Arial" w:hAnsi="Arial" w:eastAsia="Arial" w:cs="Arial"/>
          <w:sz w:val="24"/>
          <w:szCs w:val="24"/>
          <w:lang w:eastAsia="en-GB"/>
        </w:rPr>
        <w:t xml:space="preserve">UAL is home to more than </w:t>
      </w:r>
      <w:r w:rsidRPr="5EAE8E20" w:rsidR="0095411E">
        <w:rPr>
          <w:rFonts w:ascii="Arial" w:hAnsi="Arial" w:eastAsia="Arial" w:cs="Arial"/>
          <w:sz w:val="24"/>
          <w:szCs w:val="24"/>
          <w:lang w:eastAsia="en-GB"/>
        </w:rPr>
        <w:t>6,</w:t>
      </w:r>
      <w:r w:rsidRPr="5EAE8E20" w:rsidR="001349D5">
        <w:rPr>
          <w:rFonts w:ascii="Arial" w:hAnsi="Arial" w:eastAsia="Arial" w:cs="Arial"/>
          <w:sz w:val="24"/>
          <w:szCs w:val="24"/>
          <w:lang w:eastAsia="en-GB"/>
        </w:rPr>
        <w:t xml:space="preserve">000 </w:t>
      </w:r>
      <w:r w:rsidRPr="5EAE8E20" w:rsidR="0039723B">
        <w:rPr>
          <w:rFonts w:ascii="Arial" w:hAnsi="Arial" w:eastAsia="Arial" w:cs="Arial"/>
          <w:sz w:val="24"/>
          <w:szCs w:val="24"/>
          <w:lang w:eastAsia="en-GB"/>
        </w:rPr>
        <w:t xml:space="preserve">postgraduate students working across the fields of art, design, screen, communication, fashion, </w:t>
      </w:r>
      <w:r w:rsidRPr="5EAE8E20" w:rsidR="0039723B">
        <w:rPr>
          <w:rFonts w:ascii="Arial" w:hAnsi="Arial" w:eastAsia="Arial" w:cs="Arial"/>
          <w:sz w:val="24"/>
          <w:szCs w:val="24"/>
          <w:lang w:eastAsia="en-GB"/>
        </w:rPr>
        <w:t>media</w:t>
      </w:r>
      <w:r w:rsidRPr="5EAE8E20" w:rsidR="0039723B">
        <w:rPr>
          <w:rFonts w:ascii="Arial" w:hAnsi="Arial" w:eastAsia="Arial" w:cs="Arial"/>
          <w:sz w:val="24"/>
          <w:szCs w:val="24"/>
          <w:lang w:eastAsia="en-GB"/>
        </w:rPr>
        <w:t xml:space="preserve"> and performance. </w:t>
      </w:r>
      <w:r w:rsidRPr="5EAE8E20" w:rsidR="001349D5">
        <w:rPr>
          <w:rFonts w:ascii="Arial" w:hAnsi="Arial" w:eastAsia="Arial" w:cs="Arial"/>
          <w:sz w:val="24"/>
          <w:szCs w:val="24"/>
        </w:rPr>
        <w:t xml:space="preserve">Together, we create and </w:t>
      </w:r>
      <w:r w:rsidRPr="5EAE8E20" w:rsidR="001349D5">
        <w:rPr>
          <w:rFonts w:ascii="Arial" w:hAnsi="Arial" w:eastAsia="Arial" w:cs="Arial"/>
          <w:sz w:val="24"/>
          <w:szCs w:val="24"/>
        </w:rPr>
        <w:t>facilitate</w:t>
      </w:r>
      <w:r w:rsidRPr="5EAE8E20" w:rsidR="001349D5">
        <w:rPr>
          <w:rFonts w:ascii="Arial" w:hAnsi="Arial" w:eastAsia="Arial" w:cs="Arial"/>
          <w:sz w:val="24"/>
          <w:szCs w:val="24"/>
        </w:rPr>
        <w:t xml:space="preserve"> valuable support systems, social environments, and platforms for interdisciplinary exchange that is open to all postgraduates. In doing so, Post-</w:t>
      </w:r>
      <w:r w:rsidRPr="5EAE8E20" w:rsidR="001349D5">
        <w:rPr>
          <w:rFonts w:ascii="Arial" w:hAnsi="Arial" w:eastAsia="Arial" w:cs="Arial"/>
          <w:sz w:val="24"/>
          <w:szCs w:val="24"/>
        </w:rPr>
        <w:t>Grad Community nurtures an informed, connected, and confident network of</w:t>
      </w:r>
      <w:r w:rsidRPr="5EAE8E20" w:rsidR="001349D5">
        <w:rPr>
          <w:rFonts w:ascii="Arial" w:hAnsi="Arial" w:eastAsia="Arial" w:cs="Arial"/>
          <w:sz w:val="24"/>
          <w:szCs w:val="24"/>
        </w:rPr>
        <w:t xml:space="preserve"> creatives</w:t>
      </w:r>
      <w:r w:rsidRPr="5EAE8E20" w:rsidR="00712F70">
        <w:rPr>
          <w:rFonts w:ascii="Arial" w:hAnsi="Arial" w:eastAsia="Arial" w:cs="Arial"/>
          <w:sz w:val="24"/>
          <w:szCs w:val="24"/>
        </w:rPr>
        <w:t>.</w:t>
      </w:r>
    </w:p>
    <w:p w:rsidRPr="0095411E" w:rsidR="0039723B" w:rsidP="5EAE8E20" w:rsidRDefault="0039723B" w14:paraId="0586F5AC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39723B" w:rsidP="5EAE8E20" w:rsidRDefault="00F5618A" w14:paraId="4A9EBD7E" w14:textId="7D8847EA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F5618A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Main purpose of the job</w:t>
      </w:r>
    </w:p>
    <w:p w:rsidRPr="0095411E" w:rsidR="00B83235" w:rsidP="5EAE8E20" w:rsidRDefault="00B83235" w14:paraId="40D573E3" w14:textId="77777777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</w:p>
    <w:p w:rsidRPr="0095411E" w:rsidR="00F5618A" w:rsidP="5EAE8E20" w:rsidRDefault="00F5618A" w14:paraId="444E8A4E" w14:textId="290BCCF1">
      <w:pPr>
        <w:rPr>
          <w:rFonts w:ascii="Arial" w:hAnsi="Arial" w:eastAsia="Arial" w:cs="Arial"/>
          <w:sz w:val="24"/>
          <w:szCs w:val="24"/>
        </w:rPr>
      </w:pPr>
      <w:r w:rsidRPr="6D0482D3" w:rsidR="00F5618A">
        <w:rPr>
          <w:rFonts w:ascii="Arial" w:hAnsi="Arial" w:eastAsia="Arial" w:cs="Arial"/>
          <w:sz w:val="24"/>
          <w:szCs w:val="24"/>
        </w:rPr>
        <w:t xml:space="preserve">Post-Grad Community is </w:t>
      </w:r>
      <w:r w:rsidRPr="6D0482D3" w:rsidR="0095411E">
        <w:rPr>
          <w:rFonts w:ascii="Arial" w:hAnsi="Arial" w:eastAsia="Arial" w:cs="Arial"/>
          <w:sz w:val="24"/>
          <w:szCs w:val="24"/>
        </w:rPr>
        <w:t xml:space="preserve">a </w:t>
      </w:r>
      <w:r w:rsidRPr="6D0482D3" w:rsidR="00F5618A">
        <w:rPr>
          <w:rFonts w:ascii="Arial" w:hAnsi="Arial" w:eastAsia="Arial" w:cs="Arial"/>
          <w:sz w:val="24"/>
          <w:szCs w:val="24"/>
        </w:rPr>
        <w:t xml:space="preserve">student </w:t>
      </w:r>
      <w:r w:rsidRPr="6D0482D3" w:rsidR="5E0E8B4B">
        <w:rPr>
          <w:rFonts w:ascii="Arial" w:hAnsi="Arial" w:eastAsia="Arial" w:cs="Arial"/>
          <w:sz w:val="24"/>
          <w:szCs w:val="24"/>
        </w:rPr>
        <w:t>focussed,</w:t>
      </w:r>
      <w:r w:rsidRPr="6D0482D3" w:rsidR="00F5618A">
        <w:rPr>
          <w:rFonts w:ascii="Arial" w:hAnsi="Arial" w:eastAsia="Arial" w:cs="Arial"/>
          <w:sz w:val="24"/>
          <w:szCs w:val="24"/>
        </w:rPr>
        <w:t xml:space="preserve"> and student led </w:t>
      </w:r>
      <w:r w:rsidRPr="6D0482D3" w:rsidR="08423CBD">
        <w:rPr>
          <w:rFonts w:ascii="Arial" w:hAnsi="Arial" w:eastAsia="Arial" w:cs="Arial"/>
          <w:sz w:val="24"/>
          <w:szCs w:val="24"/>
        </w:rPr>
        <w:t>platform</w:t>
      </w:r>
      <w:r w:rsidRPr="6D0482D3" w:rsidR="00F5618A">
        <w:rPr>
          <w:rFonts w:ascii="Arial" w:hAnsi="Arial" w:eastAsia="Arial" w:cs="Arial"/>
          <w:sz w:val="24"/>
          <w:szCs w:val="24"/>
        </w:rPr>
        <w:t xml:space="preserve"> for all current UAL postgraduates and alumni. Therefore, </w:t>
      </w:r>
      <w:r w:rsidRPr="6D0482D3" w:rsidR="7E00D79B">
        <w:rPr>
          <w:rFonts w:ascii="Arial" w:hAnsi="Arial" w:eastAsia="Arial" w:cs="Arial"/>
          <w:sz w:val="24"/>
          <w:szCs w:val="24"/>
        </w:rPr>
        <w:t xml:space="preserve">Community </w:t>
      </w:r>
      <w:r w:rsidRPr="6D0482D3" w:rsidR="00F5618A">
        <w:rPr>
          <w:rFonts w:ascii="Arial" w:hAnsi="Arial" w:eastAsia="Arial" w:cs="Arial"/>
          <w:sz w:val="24"/>
          <w:szCs w:val="24"/>
        </w:rPr>
        <w:t xml:space="preserve">Ambassadors </w:t>
      </w:r>
      <w:r w:rsidRPr="6D0482D3" w:rsidR="5D6C23BF">
        <w:rPr>
          <w:rFonts w:ascii="Arial" w:hAnsi="Arial" w:eastAsia="Arial" w:cs="Arial"/>
          <w:sz w:val="24"/>
          <w:szCs w:val="24"/>
        </w:rPr>
        <w:t>play a key role in helping to provide peer to peer engagement activities and connections</w:t>
      </w:r>
      <w:r w:rsidRPr="6D0482D3" w:rsidR="5D6C23BF">
        <w:rPr>
          <w:rFonts w:ascii="Arial" w:hAnsi="Arial" w:eastAsia="Arial" w:cs="Arial"/>
          <w:sz w:val="24"/>
          <w:szCs w:val="24"/>
        </w:rPr>
        <w:t xml:space="preserve">.  </w:t>
      </w:r>
      <w:r w:rsidRPr="6D0482D3" w:rsidR="5D6C23BF">
        <w:rPr>
          <w:rFonts w:ascii="Arial" w:hAnsi="Arial" w:eastAsia="Arial" w:cs="Arial"/>
          <w:sz w:val="24"/>
          <w:szCs w:val="24"/>
        </w:rPr>
        <w:t xml:space="preserve">Providing student content – written, recorded etc and </w:t>
      </w:r>
      <w:r w:rsidRPr="6D0482D3" w:rsidR="537FAC18">
        <w:rPr>
          <w:rFonts w:ascii="Arial" w:hAnsi="Arial" w:eastAsia="Arial" w:cs="Arial"/>
          <w:sz w:val="24"/>
          <w:szCs w:val="24"/>
        </w:rPr>
        <w:t>assisting</w:t>
      </w:r>
      <w:r w:rsidRPr="6D0482D3" w:rsidR="537FAC18">
        <w:rPr>
          <w:rFonts w:ascii="Arial" w:hAnsi="Arial" w:eastAsia="Arial" w:cs="Arial"/>
          <w:sz w:val="24"/>
          <w:szCs w:val="24"/>
        </w:rPr>
        <w:t xml:space="preserve"> with the delivery of </w:t>
      </w:r>
      <w:r w:rsidRPr="6D0482D3" w:rsidR="00F5618A">
        <w:rPr>
          <w:rFonts w:ascii="Arial" w:hAnsi="Arial" w:eastAsia="Arial" w:cs="Arial"/>
          <w:sz w:val="24"/>
          <w:szCs w:val="24"/>
        </w:rPr>
        <w:t>online and in-person activity that builds and connects</w:t>
      </w:r>
      <w:r w:rsidRPr="6D0482D3" w:rsidR="18AD793F">
        <w:rPr>
          <w:rFonts w:ascii="Arial" w:hAnsi="Arial" w:eastAsia="Arial" w:cs="Arial"/>
          <w:sz w:val="24"/>
          <w:szCs w:val="24"/>
        </w:rPr>
        <w:t xml:space="preserve"> student</w:t>
      </w:r>
      <w:r w:rsidRPr="6D0482D3" w:rsidR="00F5618A">
        <w:rPr>
          <w:rFonts w:ascii="Arial" w:hAnsi="Arial" w:eastAsia="Arial" w:cs="Arial"/>
          <w:sz w:val="24"/>
          <w:szCs w:val="24"/>
        </w:rPr>
        <w:t xml:space="preserve"> communities from across UAL. </w:t>
      </w:r>
    </w:p>
    <w:p w:rsidRPr="0095411E" w:rsidR="00F5618A" w:rsidP="5EAE8E20" w:rsidRDefault="00F5618A" w14:paraId="2B6207E2" w14:textId="77777777">
      <w:pPr>
        <w:rPr>
          <w:rFonts w:ascii="Arial" w:hAnsi="Arial" w:eastAsia="Arial" w:cs="Arial"/>
          <w:sz w:val="24"/>
          <w:szCs w:val="24"/>
        </w:rPr>
      </w:pPr>
    </w:p>
    <w:p w:rsidRPr="0095411E" w:rsidR="00F5618A" w:rsidP="5EAE8E20" w:rsidRDefault="00F5618A" w14:paraId="24F16EF7" w14:textId="50BF9619">
      <w:pPr>
        <w:rPr>
          <w:rFonts w:ascii="Arial" w:hAnsi="Arial" w:eastAsia="Arial" w:cs="Arial"/>
          <w:sz w:val="24"/>
          <w:szCs w:val="24"/>
        </w:rPr>
      </w:pPr>
      <w:r w:rsidRPr="262AD094" w:rsidR="00F5618A">
        <w:rPr>
          <w:rFonts w:ascii="Arial" w:hAnsi="Arial" w:eastAsia="Arial" w:cs="Arial"/>
          <w:sz w:val="24"/>
          <w:szCs w:val="24"/>
        </w:rPr>
        <w:t>The role commands current students to use their organisational, creative, and collaborative skills sets</w:t>
      </w:r>
      <w:r w:rsidRPr="262AD094" w:rsidR="7ADAD1DE">
        <w:rPr>
          <w:rFonts w:ascii="Arial" w:hAnsi="Arial" w:eastAsia="Arial" w:cs="Arial"/>
          <w:sz w:val="24"/>
          <w:szCs w:val="24"/>
        </w:rPr>
        <w:t xml:space="preserve">. </w:t>
      </w:r>
      <w:r w:rsidRPr="262AD094" w:rsidR="7ADAD1DE">
        <w:rPr>
          <w:rFonts w:ascii="Arial" w:hAnsi="Arial" w:eastAsia="Arial" w:cs="Arial"/>
          <w:sz w:val="24"/>
          <w:szCs w:val="24"/>
        </w:rPr>
        <w:t>Providing an opportunity for them</w:t>
      </w:r>
      <w:r w:rsidRPr="262AD094" w:rsidR="00F5618A">
        <w:rPr>
          <w:rFonts w:ascii="Arial" w:hAnsi="Arial" w:eastAsia="Arial" w:cs="Arial"/>
          <w:sz w:val="24"/>
          <w:szCs w:val="24"/>
        </w:rPr>
        <w:t xml:space="preserve"> to complement their own creative </w:t>
      </w:r>
      <w:r w:rsidRPr="262AD094" w:rsidR="4AFE92A5">
        <w:rPr>
          <w:rFonts w:ascii="Arial" w:hAnsi="Arial" w:eastAsia="Arial" w:cs="Arial"/>
          <w:sz w:val="24"/>
          <w:szCs w:val="24"/>
        </w:rPr>
        <w:t xml:space="preserve">journey, </w:t>
      </w:r>
      <w:r w:rsidRPr="262AD094" w:rsidR="00F5618A">
        <w:rPr>
          <w:rFonts w:ascii="Arial" w:hAnsi="Arial" w:eastAsia="Arial" w:cs="Arial"/>
          <w:sz w:val="24"/>
          <w:szCs w:val="24"/>
        </w:rPr>
        <w:t xml:space="preserve">professional </w:t>
      </w:r>
      <w:r w:rsidRPr="262AD094" w:rsidR="00F5618A">
        <w:rPr>
          <w:rFonts w:ascii="Arial" w:hAnsi="Arial" w:eastAsia="Arial" w:cs="Arial"/>
          <w:sz w:val="24"/>
          <w:szCs w:val="24"/>
        </w:rPr>
        <w:t>development</w:t>
      </w:r>
      <w:r w:rsidRPr="262AD094" w:rsidR="62913F35">
        <w:rPr>
          <w:rFonts w:ascii="Arial" w:hAnsi="Arial" w:eastAsia="Arial" w:cs="Arial"/>
          <w:sz w:val="24"/>
          <w:szCs w:val="24"/>
        </w:rPr>
        <w:t xml:space="preserve"> and networks.</w:t>
      </w:r>
    </w:p>
    <w:p w:rsidR="262AD094" w:rsidP="262AD094" w:rsidRDefault="262AD094" w14:paraId="612DFD3B" w14:textId="2A4396CA">
      <w:pPr>
        <w:rPr>
          <w:rFonts w:ascii="Arial" w:hAnsi="Arial" w:eastAsia="Arial" w:cs="Arial"/>
          <w:sz w:val="24"/>
          <w:szCs w:val="24"/>
        </w:rPr>
      </w:pPr>
    </w:p>
    <w:p w:rsidR="059E7C6A" w:rsidP="059E7C6A" w:rsidRDefault="059E7C6A" w14:paraId="2A857B2A" w14:textId="3C70C410">
      <w:pPr>
        <w:rPr>
          <w:rFonts w:ascii="Arial" w:hAnsi="Arial" w:eastAsia="Arial" w:cs="Arial"/>
          <w:sz w:val="24"/>
          <w:szCs w:val="24"/>
        </w:rPr>
      </w:pPr>
    </w:p>
    <w:p w:rsidRPr="0095411E" w:rsidR="0039723B" w:rsidP="5EAE8E20" w:rsidRDefault="00F5618A" w14:paraId="4FC58DCD" w14:textId="17D7159D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5EAE8E20" w:rsidR="00F5618A">
        <w:rPr>
          <w:rFonts w:ascii="Arial" w:hAnsi="Arial" w:eastAsia="Arial" w:cs="Arial"/>
          <w:b w:val="1"/>
          <w:bCs w:val="1"/>
          <w:sz w:val="24"/>
          <w:szCs w:val="24"/>
        </w:rPr>
        <w:t>Duties and responsibilities</w:t>
      </w:r>
    </w:p>
    <w:p w:rsidRPr="0095411E" w:rsidR="00B83235" w:rsidP="5EAE8E20" w:rsidRDefault="00B83235" w14:paraId="68D9F4A5" w14:textId="77777777">
      <w:pPr>
        <w:pStyle w:val="Normal"/>
        <w:rPr>
          <w:rFonts w:ascii="Arial" w:hAnsi="Arial" w:eastAsia="Arial" w:cs="Arial"/>
          <w:sz w:val="24"/>
          <w:szCs w:val="24"/>
        </w:rPr>
      </w:pPr>
    </w:p>
    <w:p w:rsidRPr="0095411E" w:rsidR="00705637" w:rsidP="5EAE8E20" w:rsidRDefault="00705637" w14:paraId="2A1B2776" w14:textId="1850E6B1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705637">
        <w:rPr>
          <w:rFonts w:ascii="Arial" w:hAnsi="Arial" w:eastAsia="Arial" w:cs="Arial"/>
          <w:sz w:val="24"/>
          <w:szCs w:val="24"/>
        </w:rPr>
        <w:t xml:space="preserve">Report on </w:t>
      </w:r>
      <w:r w:rsidRPr="059E7C6A" w:rsidR="14EA3F2A">
        <w:rPr>
          <w:rFonts w:ascii="Arial" w:hAnsi="Arial" w:eastAsia="Arial" w:cs="Arial"/>
          <w:sz w:val="24"/>
          <w:szCs w:val="24"/>
        </w:rPr>
        <w:t>student</w:t>
      </w:r>
      <w:r w:rsidRPr="059E7C6A" w:rsidR="00705637">
        <w:rPr>
          <w:rFonts w:ascii="Arial" w:hAnsi="Arial" w:eastAsia="Arial" w:cs="Arial"/>
          <w:sz w:val="24"/>
          <w:szCs w:val="24"/>
        </w:rPr>
        <w:t xml:space="preserve"> activity from across UAL, including written text</w:t>
      </w:r>
      <w:r w:rsidRPr="059E7C6A" w:rsidR="00705637">
        <w:rPr>
          <w:rFonts w:ascii="Arial" w:hAnsi="Arial" w:eastAsia="Arial" w:cs="Arial"/>
          <w:sz w:val="24"/>
          <w:szCs w:val="24"/>
        </w:rPr>
        <w:t xml:space="preserve"> </w:t>
      </w:r>
      <w:r w:rsidRPr="059E7C6A" w:rsidR="00705637">
        <w:rPr>
          <w:rFonts w:ascii="Arial" w:hAnsi="Arial" w:eastAsia="Arial" w:cs="Arial"/>
          <w:sz w:val="24"/>
          <w:szCs w:val="24"/>
        </w:rPr>
        <w:t>or photo essays</w:t>
      </w:r>
      <w:r w:rsidRPr="059E7C6A" w:rsidR="04CCFD26">
        <w:rPr>
          <w:rFonts w:ascii="Arial" w:hAnsi="Arial" w:eastAsia="Arial" w:cs="Arial"/>
          <w:sz w:val="24"/>
          <w:szCs w:val="24"/>
        </w:rPr>
        <w:t>.</w:t>
      </w:r>
    </w:p>
    <w:p w:rsidRPr="0095411E" w:rsidR="00705637" w:rsidP="5EAE8E20" w:rsidRDefault="00705637" w14:paraId="6EC5A2FF" w14:textId="3441CAFD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3CADC3A1">
        <w:rPr>
          <w:rFonts w:ascii="Arial" w:hAnsi="Arial" w:eastAsia="Arial" w:cs="Arial"/>
          <w:sz w:val="24"/>
          <w:szCs w:val="24"/>
        </w:rPr>
        <w:t>May be assigned to c</w:t>
      </w:r>
      <w:r w:rsidRPr="059E7C6A" w:rsidR="00705637">
        <w:rPr>
          <w:rFonts w:ascii="Arial" w:hAnsi="Arial" w:eastAsia="Arial" w:cs="Arial"/>
          <w:sz w:val="24"/>
          <w:szCs w:val="24"/>
        </w:rPr>
        <w:t>ontribut</w:t>
      </w:r>
      <w:r w:rsidRPr="059E7C6A" w:rsidR="0060184D">
        <w:rPr>
          <w:rFonts w:ascii="Arial" w:hAnsi="Arial" w:eastAsia="Arial" w:cs="Arial"/>
          <w:sz w:val="24"/>
          <w:szCs w:val="24"/>
        </w:rPr>
        <w:t>e</w:t>
      </w:r>
      <w:r w:rsidRPr="059E7C6A" w:rsidR="00705637">
        <w:rPr>
          <w:rFonts w:ascii="Arial" w:hAnsi="Arial" w:eastAsia="Arial" w:cs="Arial"/>
          <w:sz w:val="24"/>
          <w:szCs w:val="24"/>
        </w:rPr>
        <w:t xml:space="preserve"> to </w:t>
      </w:r>
      <w:r w:rsidRPr="059E7C6A" w:rsidR="00705637">
        <w:rPr>
          <w:rFonts w:ascii="Arial" w:hAnsi="Arial" w:eastAsia="Arial" w:cs="Arial"/>
          <w:sz w:val="24"/>
          <w:szCs w:val="24"/>
        </w:rPr>
        <w:t>with audio-visual content such as podcasts</w:t>
      </w:r>
      <w:r w:rsidRPr="059E7C6A" w:rsidR="584E612A">
        <w:rPr>
          <w:rFonts w:ascii="Arial" w:hAnsi="Arial" w:eastAsia="Arial" w:cs="Arial"/>
          <w:sz w:val="24"/>
          <w:szCs w:val="24"/>
        </w:rPr>
        <w:t>, video, vox pop videos/ social media reels</w:t>
      </w:r>
      <w:r w:rsidRPr="059E7C6A" w:rsidR="00705637">
        <w:rPr>
          <w:rFonts w:ascii="Arial" w:hAnsi="Arial" w:eastAsia="Arial" w:cs="Arial"/>
          <w:sz w:val="24"/>
          <w:szCs w:val="24"/>
        </w:rPr>
        <w:t xml:space="preserve"> and short films</w:t>
      </w:r>
    </w:p>
    <w:p w:rsidRPr="0095411E" w:rsidR="00705637" w:rsidP="5EAE8E20" w:rsidRDefault="00705637" w14:paraId="52700971" w14:textId="636921C1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705637">
        <w:rPr>
          <w:rFonts w:ascii="Arial" w:hAnsi="Arial" w:eastAsia="Arial" w:cs="Arial"/>
          <w:sz w:val="24"/>
          <w:szCs w:val="24"/>
        </w:rPr>
        <w:t>Support social media takeovers</w:t>
      </w:r>
      <w:r w:rsidRPr="059E7C6A" w:rsidR="0060184D">
        <w:rPr>
          <w:rFonts w:ascii="Arial" w:hAnsi="Arial" w:eastAsia="Arial" w:cs="Arial"/>
          <w:sz w:val="24"/>
          <w:szCs w:val="24"/>
        </w:rPr>
        <w:t xml:space="preserve"> to cover </w:t>
      </w:r>
      <w:r w:rsidRPr="059E7C6A" w:rsidR="4CCF7649">
        <w:rPr>
          <w:rFonts w:ascii="Arial" w:hAnsi="Arial" w:eastAsia="Arial" w:cs="Arial"/>
          <w:sz w:val="24"/>
          <w:szCs w:val="24"/>
        </w:rPr>
        <w:t xml:space="preserve">student </w:t>
      </w:r>
      <w:r w:rsidRPr="059E7C6A" w:rsidR="0060184D">
        <w:rPr>
          <w:rFonts w:ascii="Arial" w:hAnsi="Arial" w:eastAsia="Arial" w:cs="Arial"/>
          <w:sz w:val="24"/>
          <w:szCs w:val="24"/>
        </w:rPr>
        <w:t>activity, such as student exhibitions.</w:t>
      </w:r>
    </w:p>
    <w:p w:rsidRPr="0095411E" w:rsidR="00705637" w:rsidP="5EAE8E20" w:rsidRDefault="00705637" w14:paraId="2F2728CA" w14:textId="6CF63C06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262AD094" w:rsidR="00705637">
        <w:rPr>
          <w:rFonts w:ascii="Arial" w:hAnsi="Arial" w:eastAsia="Arial" w:cs="Arial"/>
          <w:sz w:val="24"/>
          <w:szCs w:val="24"/>
        </w:rPr>
        <w:t>H</w:t>
      </w:r>
      <w:r w:rsidRPr="262AD094" w:rsidR="25766B33">
        <w:rPr>
          <w:rFonts w:ascii="Arial" w:hAnsi="Arial" w:eastAsia="Arial" w:cs="Arial"/>
          <w:sz w:val="24"/>
          <w:szCs w:val="24"/>
        </w:rPr>
        <w:t>elping to h</w:t>
      </w:r>
      <w:r w:rsidRPr="262AD094" w:rsidR="00705637">
        <w:rPr>
          <w:rFonts w:ascii="Arial" w:hAnsi="Arial" w:eastAsia="Arial" w:cs="Arial"/>
          <w:sz w:val="24"/>
          <w:szCs w:val="24"/>
        </w:rPr>
        <w:t>ost online events</w:t>
      </w:r>
      <w:r w:rsidRPr="262AD094" w:rsidR="00F5618A">
        <w:rPr>
          <w:rFonts w:ascii="Arial" w:hAnsi="Arial" w:eastAsia="Arial" w:cs="Arial"/>
          <w:sz w:val="24"/>
          <w:szCs w:val="24"/>
        </w:rPr>
        <w:t xml:space="preserve"> that is inclusive of UAL’s </w:t>
      </w:r>
      <w:r w:rsidRPr="262AD094" w:rsidR="00776F10">
        <w:rPr>
          <w:rFonts w:ascii="Arial" w:hAnsi="Arial" w:eastAsia="Arial" w:cs="Arial"/>
          <w:sz w:val="24"/>
          <w:szCs w:val="24"/>
        </w:rPr>
        <w:t>low residency</w:t>
      </w:r>
      <w:r w:rsidRPr="262AD094" w:rsidR="00F5618A">
        <w:rPr>
          <w:rFonts w:ascii="Arial" w:hAnsi="Arial" w:eastAsia="Arial" w:cs="Arial"/>
          <w:sz w:val="24"/>
          <w:szCs w:val="24"/>
        </w:rPr>
        <w:t xml:space="preserve"> students</w:t>
      </w:r>
    </w:p>
    <w:p w:rsidRPr="0095411E" w:rsidR="0060184D" w:rsidP="5EAE8E20" w:rsidRDefault="0060184D" w14:paraId="073D4073" w14:textId="0064C3F4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60184D">
        <w:rPr>
          <w:rFonts w:ascii="Arial" w:hAnsi="Arial" w:eastAsia="Arial" w:cs="Arial"/>
          <w:sz w:val="24"/>
          <w:szCs w:val="24"/>
        </w:rPr>
        <w:t>Develop new and existing channels of student feedback within Post-Grad Community</w:t>
      </w:r>
      <w:r w:rsidRPr="059E7C6A" w:rsidR="364889D4">
        <w:rPr>
          <w:rFonts w:ascii="Arial" w:hAnsi="Arial" w:eastAsia="Arial" w:cs="Arial"/>
          <w:sz w:val="24"/>
          <w:szCs w:val="24"/>
        </w:rPr>
        <w:t xml:space="preserve"> and Student Communications and Engagement's internal student campaign</w:t>
      </w:r>
      <w:r w:rsidRPr="059E7C6A" w:rsidR="0060184D">
        <w:rPr>
          <w:rFonts w:ascii="Arial" w:hAnsi="Arial" w:eastAsia="Arial" w:cs="Arial"/>
          <w:sz w:val="24"/>
          <w:szCs w:val="24"/>
        </w:rPr>
        <w:t xml:space="preserve"> activity to </w:t>
      </w:r>
      <w:r w:rsidRPr="059E7C6A" w:rsidR="49C6CB4E">
        <w:rPr>
          <w:rFonts w:ascii="Arial" w:hAnsi="Arial" w:eastAsia="Arial" w:cs="Arial"/>
          <w:sz w:val="24"/>
          <w:szCs w:val="24"/>
        </w:rPr>
        <w:t xml:space="preserve">emphasise student </w:t>
      </w:r>
      <w:r w:rsidRPr="059E7C6A" w:rsidR="0060184D">
        <w:rPr>
          <w:rFonts w:ascii="Arial" w:hAnsi="Arial" w:eastAsia="Arial" w:cs="Arial"/>
          <w:sz w:val="24"/>
          <w:szCs w:val="24"/>
        </w:rPr>
        <w:t>voice</w:t>
      </w:r>
      <w:r w:rsidRPr="059E7C6A" w:rsidR="4A561EA0">
        <w:rPr>
          <w:rFonts w:ascii="Arial" w:hAnsi="Arial" w:eastAsia="Arial" w:cs="Arial"/>
          <w:sz w:val="24"/>
          <w:szCs w:val="24"/>
        </w:rPr>
        <w:t xml:space="preserve"> ta UAL.</w:t>
      </w:r>
    </w:p>
    <w:p w:rsidR="70A821C1" w:rsidP="262AD094" w:rsidRDefault="70A821C1" w14:paraId="74D95722" w14:textId="7B9E1879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70A821C1">
        <w:rPr>
          <w:rFonts w:ascii="Arial" w:hAnsi="Arial" w:eastAsia="Arial" w:cs="Arial"/>
          <w:sz w:val="24"/>
          <w:szCs w:val="24"/>
        </w:rPr>
        <w:t>Attend and help to deliver peer to peer events such as the Post-Grad Connects series</w:t>
      </w:r>
      <w:r w:rsidRPr="059E7C6A" w:rsidR="74F613D1">
        <w:rPr>
          <w:rFonts w:ascii="Arial" w:hAnsi="Arial" w:eastAsia="Arial" w:cs="Arial"/>
          <w:sz w:val="24"/>
          <w:szCs w:val="24"/>
        </w:rPr>
        <w:t>, Welcome events, Community Table events etc</w:t>
      </w:r>
      <w:r w:rsidRPr="059E7C6A" w:rsidR="70A821C1">
        <w:rPr>
          <w:rFonts w:ascii="Arial" w:hAnsi="Arial" w:eastAsia="Arial" w:cs="Arial"/>
          <w:sz w:val="24"/>
          <w:szCs w:val="24"/>
        </w:rPr>
        <w:t xml:space="preserve"> </w:t>
      </w:r>
      <w:r w:rsidRPr="059E7C6A" w:rsidR="70A821C1">
        <w:rPr>
          <w:rFonts w:ascii="Arial" w:hAnsi="Arial" w:eastAsia="Arial" w:cs="Arial"/>
          <w:sz w:val="24"/>
          <w:szCs w:val="24"/>
        </w:rPr>
        <w:t xml:space="preserve">where </w:t>
      </w:r>
      <w:r w:rsidRPr="059E7C6A" w:rsidR="3AA9D6FA">
        <w:rPr>
          <w:rFonts w:ascii="Arial" w:hAnsi="Arial" w:eastAsia="Arial" w:cs="Arial"/>
          <w:sz w:val="24"/>
          <w:szCs w:val="24"/>
        </w:rPr>
        <w:t xml:space="preserve">Ambassadors </w:t>
      </w:r>
      <w:r w:rsidRPr="059E7C6A" w:rsidR="70A821C1">
        <w:rPr>
          <w:rFonts w:ascii="Arial" w:hAnsi="Arial" w:eastAsia="Arial" w:cs="Arial"/>
          <w:sz w:val="24"/>
          <w:szCs w:val="24"/>
        </w:rPr>
        <w:t>can have an opportunity to share skills</w:t>
      </w:r>
      <w:r w:rsidRPr="059E7C6A" w:rsidR="305EF725">
        <w:rPr>
          <w:rFonts w:ascii="Arial" w:hAnsi="Arial" w:eastAsia="Arial" w:cs="Arial"/>
          <w:sz w:val="24"/>
          <w:szCs w:val="24"/>
        </w:rPr>
        <w:t xml:space="preserve"> through facilitated workshops or feedback gathering</w:t>
      </w:r>
      <w:r w:rsidRPr="059E7C6A" w:rsidR="36181AB2">
        <w:rPr>
          <w:rFonts w:ascii="Arial" w:hAnsi="Arial" w:eastAsia="Arial" w:cs="Arial"/>
          <w:sz w:val="24"/>
          <w:szCs w:val="24"/>
        </w:rPr>
        <w:t xml:space="preserve"> with students from different study levels</w:t>
      </w:r>
      <w:r w:rsidRPr="059E7C6A" w:rsidR="70A821C1">
        <w:rPr>
          <w:rFonts w:ascii="Arial" w:hAnsi="Arial" w:eastAsia="Arial" w:cs="Arial"/>
          <w:sz w:val="24"/>
          <w:szCs w:val="24"/>
        </w:rPr>
        <w:t>.</w:t>
      </w:r>
    </w:p>
    <w:p w:rsidR="0060184D" w:rsidP="5EAE8E20" w:rsidRDefault="0060184D" w14:paraId="42210157" w14:textId="6F6576F5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60184D">
        <w:rPr>
          <w:rFonts w:ascii="Arial" w:hAnsi="Arial" w:eastAsia="Arial" w:cs="Arial"/>
          <w:sz w:val="24"/>
          <w:szCs w:val="24"/>
        </w:rPr>
        <w:t xml:space="preserve">Build effective relationships with </w:t>
      </w:r>
      <w:r w:rsidRPr="059E7C6A" w:rsidR="6EE0267C">
        <w:rPr>
          <w:rFonts w:ascii="Arial" w:hAnsi="Arial" w:eastAsia="Arial" w:cs="Arial"/>
          <w:sz w:val="24"/>
          <w:szCs w:val="24"/>
        </w:rPr>
        <w:t xml:space="preserve">other </w:t>
      </w:r>
      <w:r w:rsidRPr="059E7C6A" w:rsidR="75B9A958">
        <w:rPr>
          <w:rFonts w:ascii="Arial" w:hAnsi="Arial" w:eastAsia="Arial" w:cs="Arial"/>
          <w:sz w:val="24"/>
          <w:szCs w:val="24"/>
        </w:rPr>
        <w:t>Community</w:t>
      </w:r>
      <w:r w:rsidRPr="059E7C6A" w:rsidR="0060184D">
        <w:rPr>
          <w:rFonts w:ascii="Arial" w:hAnsi="Arial" w:eastAsia="Arial" w:cs="Arial"/>
          <w:sz w:val="24"/>
          <w:szCs w:val="24"/>
        </w:rPr>
        <w:t xml:space="preserve"> Ambassadors, </w:t>
      </w:r>
      <w:r w:rsidRPr="059E7C6A" w:rsidR="2D9DD12D">
        <w:rPr>
          <w:rFonts w:ascii="Arial" w:hAnsi="Arial" w:eastAsia="Arial" w:cs="Arial"/>
          <w:sz w:val="24"/>
          <w:szCs w:val="24"/>
        </w:rPr>
        <w:t xml:space="preserve">stakeholders, </w:t>
      </w:r>
      <w:r w:rsidRPr="059E7C6A" w:rsidR="0060184D">
        <w:rPr>
          <w:rFonts w:ascii="Arial" w:hAnsi="Arial" w:eastAsia="Arial" w:cs="Arial"/>
          <w:sz w:val="24"/>
          <w:szCs w:val="24"/>
        </w:rPr>
        <w:t xml:space="preserve">students, </w:t>
      </w:r>
      <w:r w:rsidRPr="059E7C6A" w:rsidR="2657B300">
        <w:rPr>
          <w:rFonts w:ascii="Arial" w:hAnsi="Arial" w:eastAsia="Arial" w:cs="Arial"/>
          <w:sz w:val="24"/>
          <w:szCs w:val="24"/>
        </w:rPr>
        <w:t xml:space="preserve">and </w:t>
      </w:r>
      <w:r w:rsidRPr="059E7C6A" w:rsidR="0060184D">
        <w:rPr>
          <w:rFonts w:ascii="Arial" w:hAnsi="Arial" w:eastAsia="Arial" w:cs="Arial"/>
          <w:sz w:val="24"/>
          <w:szCs w:val="24"/>
        </w:rPr>
        <w:t>staff</w:t>
      </w:r>
      <w:r w:rsidRPr="059E7C6A" w:rsidR="0C115C12">
        <w:rPr>
          <w:rFonts w:ascii="Arial" w:hAnsi="Arial" w:eastAsia="Arial" w:cs="Arial"/>
          <w:sz w:val="24"/>
          <w:szCs w:val="24"/>
        </w:rPr>
        <w:t xml:space="preserve"> </w:t>
      </w:r>
      <w:r w:rsidRPr="059E7C6A" w:rsidR="0060184D">
        <w:rPr>
          <w:rFonts w:ascii="Arial" w:hAnsi="Arial" w:eastAsia="Arial" w:cs="Arial"/>
          <w:sz w:val="24"/>
          <w:szCs w:val="24"/>
        </w:rPr>
        <w:t>who are pivotal to supporting community building activity</w:t>
      </w:r>
      <w:r w:rsidRPr="059E7C6A" w:rsidR="4FFAC576">
        <w:rPr>
          <w:rFonts w:ascii="Arial" w:hAnsi="Arial" w:eastAsia="Arial" w:cs="Arial"/>
          <w:sz w:val="24"/>
          <w:szCs w:val="24"/>
        </w:rPr>
        <w:t xml:space="preserve"> and helping to provide a sense of belonging for students at UAL.</w:t>
      </w:r>
    </w:p>
    <w:p w:rsidR="00705637" w:rsidP="5EAE8E20" w:rsidRDefault="0060184D" w14:paraId="641F86C2" w14:textId="29D5CCD7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60184D">
        <w:rPr>
          <w:rFonts w:ascii="Arial" w:hAnsi="Arial" w:eastAsia="Arial" w:cs="Arial"/>
          <w:sz w:val="24"/>
          <w:szCs w:val="24"/>
        </w:rPr>
        <w:t>Contribute to</w:t>
      </w:r>
      <w:r w:rsidRPr="059E7C6A" w:rsidR="00705637">
        <w:rPr>
          <w:rFonts w:ascii="Arial" w:hAnsi="Arial" w:eastAsia="Arial" w:cs="Arial"/>
          <w:sz w:val="24"/>
          <w:szCs w:val="24"/>
        </w:rPr>
        <w:t xml:space="preserve"> focus groups to shape strategic direction of </w:t>
      </w:r>
      <w:r w:rsidRPr="059E7C6A" w:rsidR="63CD59E9">
        <w:rPr>
          <w:rFonts w:ascii="Arial" w:hAnsi="Arial" w:eastAsia="Arial" w:cs="Arial"/>
          <w:sz w:val="24"/>
          <w:szCs w:val="24"/>
        </w:rPr>
        <w:t>student communication and engagement at UAL.</w:t>
      </w:r>
    </w:p>
    <w:p w:rsidR="0095411E" w:rsidP="5EAE8E20" w:rsidRDefault="0095411E" w14:paraId="69D0E3B6" w14:textId="6C89FCB1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0095411E">
        <w:rPr>
          <w:rFonts w:ascii="Arial" w:hAnsi="Arial" w:eastAsia="Arial" w:cs="Arial"/>
          <w:sz w:val="24"/>
          <w:szCs w:val="24"/>
        </w:rPr>
        <w:t xml:space="preserve">Speak on panels </w:t>
      </w:r>
      <w:r w:rsidRPr="059E7C6A" w:rsidR="3AE85A35">
        <w:rPr>
          <w:rFonts w:ascii="Arial" w:hAnsi="Arial" w:eastAsia="Arial" w:cs="Arial"/>
          <w:sz w:val="24"/>
          <w:szCs w:val="24"/>
        </w:rPr>
        <w:t>and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 Q&amp;As </w:t>
      </w:r>
      <w:r w:rsidRPr="059E7C6A" w:rsidR="2D5D1F1A">
        <w:rPr>
          <w:rFonts w:ascii="Arial" w:hAnsi="Arial" w:eastAsia="Arial" w:cs="Arial"/>
          <w:sz w:val="24"/>
          <w:szCs w:val="24"/>
        </w:rPr>
        <w:t xml:space="preserve">on Discovery Webinars 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about your </w:t>
      </w:r>
      <w:r w:rsidRPr="059E7C6A" w:rsidR="2F160207">
        <w:rPr>
          <w:rFonts w:ascii="Arial" w:hAnsi="Arial" w:eastAsia="Arial" w:cs="Arial"/>
          <w:sz w:val="24"/>
          <w:szCs w:val="24"/>
        </w:rPr>
        <w:t xml:space="preserve">application and student 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experience and being a </w:t>
      </w:r>
      <w:r w:rsidRPr="059E7C6A" w:rsidR="01ED6289">
        <w:rPr>
          <w:rFonts w:ascii="Arial" w:hAnsi="Arial" w:eastAsia="Arial" w:cs="Arial"/>
          <w:sz w:val="24"/>
          <w:szCs w:val="24"/>
        </w:rPr>
        <w:t>Community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 Ambassador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 </w:t>
      </w:r>
      <w:r w:rsidRPr="059E7C6A" w:rsidR="0A89E00D">
        <w:rPr>
          <w:rFonts w:ascii="Arial" w:hAnsi="Arial" w:eastAsia="Arial" w:cs="Arial"/>
          <w:sz w:val="24"/>
          <w:szCs w:val="24"/>
        </w:rPr>
        <w:t>for th</w:t>
      </w:r>
      <w:r w:rsidRPr="059E7C6A" w:rsidR="0A89E00D">
        <w:rPr>
          <w:rFonts w:ascii="Arial" w:hAnsi="Arial" w:eastAsia="Arial" w:cs="Arial"/>
          <w:sz w:val="24"/>
          <w:szCs w:val="24"/>
        </w:rPr>
        <w:t>e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 UAL Student Marketing</w:t>
      </w:r>
      <w:r w:rsidRPr="059E7C6A" w:rsidR="47F6BAB1">
        <w:rPr>
          <w:rFonts w:ascii="Arial" w:hAnsi="Arial" w:eastAsia="Arial" w:cs="Arial"/>
          <w:sz w:val="24"/>
          <w:szCs w:val="24"/>
        </w:rPr>
        <w:t xml:space="preserve">, </w:t>
      </w:r>
      <w:r w:rsidRPr="059E7C6A" w:rsidR="0095411E">
        <w:rPr>
          <w:rFonts w:ascii="Arial" w:hAnsi="Arial" w:eastAsia="Arial" w:cs="Arial"/>
          <w:sz w:val="24"/>
          <w:szCs w:val="24"/>
        </w:rPr>
        <w:t xml:space="preserve">Recruitment </w:t>
      </w:r>
      <w:r w:rsidRPr="059E7C6A" w:rsidR="7EC53231">
        <w:rPr>
          <w:rFonts w:ascii="Arial" w:hAnsi="Arial" w:eastAsia="Arial" w:cs="Arial"/>
          <w:sz w:val="24"/>
          <w:szCs w:val="24"/>
        </w:rPr>
        <w:t>and Admissions</w:t>
      </w:r>
      <w:r w:rsidRPr="059E7C6A" w:rsidR="74B0C9EE">
        <w:rPr>
          <w:rFonts w:ascii="Arial" w:hAnsi="Arial" w:eastAsia="Arial" w:cs="Arial"/>
          <w:sz w:val="24"/>
          <w:szCs w:val="24"/>
        </w:rPr>
        <w:t xml:space="preserve"> department</w:t>
      </w:r>
    </w:p>
    <w:p w:rsidRPr="0095411E" w:rsidR="0060184D" w:rsidP="5EAE8E20" w:rsidRDefault="0060184D" w14:paraId="2C5A1312" w14:textId="722070D7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59E7C6A" w:rsidR="7EC53231">
        <w:rPr>
          <w:rFonts w:ascii="Arial" w:hAnsi="Arial" w:eastAsia="Arial" w:cs="Arial"/>
          <w:sz w:val="24"/>
          <w:szCs w:val="24"/>
        </w:rPr>
        <w:t xml:space="preserve">Be part of the </w:t>
      </w:r>
      <w:r w:rsidRPr="059E7C6A" w:rsidR="7EC53231">
        <w:rPr>
          <w:rFonts w:ascii="Arial" w:hAnsi="Arial" w:eastAsia="Arial" w:cs="Arial"/>
          <w:sz w:val="24"/>
          <w:szCs w:val="24"/>
        </w:rPr>
        <w:t>Unibuddy</w:t>
      </w:r>
      <w:r w:rsidRPr="059E7C6A" w:rsidR="7EC53231">
        <w:rPr>
          <w:rFonts w:ascii="Arial" w:hAnsi="Arial" w:eastAsia="Arial" w:cs="Arial"/>
          <w:sz w:val="24"/>
          <w:szCs w:val="24"/>
        </w:rPr>
        <w:t xml:space="preserve"> platform where prospective students can reach out to ask you questions about your course and experience at UAL</w:t>
      </w:r>
      <w:r w:rsidRPr="059E7C6A" w:rsidR="7B77321A">
        <w:rPr>
          <w:rFonts w:ascii="Arial" w:hAnsi="Arial" w:eastAsia="Arial" w:cs="Arial"/>
          <w:sz w:val="24"/>
          <w:szCs w:val="24"/>
        </w:rPr>
        <w:t>, equating to approximately 30 minutes a week</w:t>
      </w:r>
      <w:r w:rsidRPr="059E7C6A" w:rsidR="4EFC325B">
        <w:rPr>
          <w:rFonts w:ascii="Arial" w:hAnsi="Arial" w:eastAsia="Arial" w:cs="Arial"/>
          <w:sz w:val="24"/>
          <w:szCs w:val="24"/>
        </w:rPr>
        <w:t xml:space="preserve"> (contracted </w:t>
      </w:r>
      <w:r w:rsidRPr="059E7C6A" w:rsidR="4EFC325B">
        <w:rPr>
          <w:rFonts w:ascii="Arial" w:hAnsi="Arial" w:eastAsia="Arial" w:cs="Arial"/>
          <w:sz w:val="24"/>
          <w:szCs w:val="24"/>
        </w:rPr>
        <w:t>separately</w:t>
      </w:r>
      <w:r w:rsidRPr="059E7C6A" w:rsidR="4EFC325B">
        <w:rPr>
          <w:rFonts w:ascii="Arial" w:hAnsi="Arial" w:eastAsia="Arial" w:cs="Arial"/>
          <w:sz w:val="24"/>
          <w:szCs w:val="24"/>
        </w:rPr>
        <w:t>).</w:t>
      </w:r>
    </w:p>
    <w:p w:rsidR="22191022" w:rsidP="5EAE8E20" w:rsidRDefault="22191022" w14:paraId="60BF9016" w14:textId="26BF3D66">
      <w:pPr>
        <w:pStyle w:val="Normal"/>
        <w:rPr>
          <w:rFonts w:ascii="Arial" w:hAnsi="Arial" w:eastAsia="Arial" w:cs="Arial"/>
          <w:sz w:val="24"/>
          <w:szCs w:val="24"/>
        </w:rPr>
      </w:pPr>
    </w:p>
    <w:p w:rsidR="059E7C6A" w:rsidP="059E7C6A" w:rsidRDefault="059E7C6A" w14:paraId="7A66330D" w14:textId="49B0F406">
      <w:pPr>
        <w:pStyle w:val="Normal"/>
        <w:rPr>
          <w:rFonts w:ascii="Arial" w:hAnsi="Arial" w:eastAsia="Arial" w:cs="Arial"/>
          <w:sz w:val="24"/>
          <w:szCs w:val="24"/>
        </w:rPr>
      </w:pPr>
    </w:p>
    <w:p w:rsidRPr="0095411E" w:rsidR="0060184D" w:rsidP="5EAE8E20" w:rsidRDefault="0060184D" w14:paraId="307C7389" w14:textId="62A6B31F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5EAE8E20" w:rsidR="0060184D">
        <w:rPr>
          <w:rFonts w:ascii="Arial" w:hAnsi="Arial" w:eastAsia="Arial" w:cs="Arial"/>
          <w:b w:val="1"/>
          <w:bCs w:val="1"/>
          <w:sz w:val="24"/>
          <w:szCs w:val="24"/>
        </w:rPr>
        <w:t>General</w:t>
      </w:r>
    </w:p>
    <w:p w:rsidRPr="0095411E" w:rsidR="00B83235" w:rsidP="5EAE8E20" w:rsidRDefault="00B83235" w14:paraId="6504F329" w14:textId="77777777">
      <w:pPr>
        <w:pStyle w:val="Normal"/>
        <w:rPr>
          <w:rFonts w:ascii="Arial" w:hAnsi="Arial" w:eastAsia="Arial" w:cs="Arial"/>
          <w:sz w:val="24"/>
          <w:szCs w:val="24"/>
        </w:rPr>
      </w:pPr>
    </w:p>
    <w:p w:rsidRPr="0095411E" w:rsidR="0060184D" w:rsidP="5EAE8E20" w:rsidRDefault="0060184D" w14:paraId="68325190" w14:textId="61145B71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EAE8E20" w:rsidR="0060184D">
        <w:rPr>
          <w:rFonts w:ascii="Arial" w:hAnsi="Arial" w:eastAsia="Arial" w:cs="Arial"/>
          <w:sz w:val="24"/>
          <w:szCs w:val="24"/>
        </w:rPr>
        <w:t>To perform such duties consistent with your role as may from time to time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</w:t>
      </w:r>
      <w:r w:rsidRPr="5EAE8E20" w:rsidR="0060184D">
        <w:rPr>
          <w:rFonts w:ascii="Arial" w:hAnsi="Arial" w:eastAsia="Arial" w:cs="Arial"/>
          <w:sz w:val="24"/>
          <w:szCs w:val="24"/>
        </w:rPr>
        <w:t>be assigned to you anywhere within the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</w:t>
      </w:r>
      <w:r w:rsidRPr="5EAE8E20" w:rsidR="0060184D">
        <w:rPr>
          <w:rFonts w:ascii="Arial" w:hAnsi="Arial" w:eastAsia="Arial" w:cs="Arial"/>
          <w:sz w:val="24"/>
          <w:szCs w:val="24"/>
        </w:rPr>
        <w:t>University.</w:t>
      </w:r>
    </w:p>
    <w:p w:rsidRPr="0095411E" w:rsidR="0060184D" w:rsidP="5EAE8E20" w:rsidRDefault="0060184D" w14:paraId="6D6FE2F1" w14:textId="77777777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EAE8E20" w:rsidR="0060184D">
        <w:rPr>
          <w:rFonts w:ascii="Arial" w:hAnsi="Arial" w:eastAsia="Arial" w:cs="Arial"/>
          <w:sz w:val="24"/>
          <w:szCs w:val="24"/>
        </w:rPr>
        <w:t xml:space="preserve">To undertake health and safety duties and responsibilities </w:t>
      </w:r>
      <w:r w:rsidRPr="5EAE8E20" w:rsidR="0060184D">
        <w:rPr>
          <w:rFonts w:ascii="Arial" w:hAnsi="Arial" w:eastAsia="Arial" w:cs="Arial"/>
          <w:sz w:val="24"/>
          <w:szCs w:val="24"/>
        </w:rPr>
        <w:t>appropriate to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</w:t>
      </w:r>
      <w:r w:rsidRPr="5EAE8E20" w:rsidR="0060184D">
        <w:rPr>
          <w:rFonts w:ascii="Arial" w:hAnsi="Arial" w:eastAsia="Arial" w:cs="Arial"/>
          <w:sz w:val="24"/>
          <w:szCs w:val="24"/>
        </w:rPr>
        <w:t>the role.</w:t>
      </w:r>
    </w:p>
    <w:p w:rsidRPr="0095411E" w:rsidR="0060184D" w:rsidP="5EAE8E20" w:rsidRDefault="0060184D" w14:paraId="78622B63" w14:textId="77777777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EAE8E20" w:rsidR="0060184D">
        <w:rPr>
          <w:rFonts w:ascii="Arial" w:hAnsi="Arial" w:eastAsia="Arial" w:cs="Arial"/>
          <w:sz w:val="24"/>
          <w:szCs w:val="24"/>
        </w:rPr>
        <w:t xml:space="preserve">To work </w:t>
      </w:r>
      <w:r w:rsidRPr="5EAE8E20" w:rsidR="0060184D">
        <w:rPr>
          <w:rFonts w:ascii="Arial" w:hAnsi="Arial" w:eastAsia="Arial" w:cs="Arial"/>
          <w:sz w:val="24"/>
          <w:szCs w:val="24"/>
        </w:rPr>
        <w:t>in accordance with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the University’s Equal Opportunities Policy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</w:t>
      </w:r>
      <w:r w:rsidRPr="5EAE8E20" w:rsidR="0060184D">
        <w:rPr>
          <w:rFonts w:ascii="Arial" w:hAnsi="Arial" w:eastAsia="Arial" w:cs="Arial"/>
          <w:sz w:val="24"/>
          <w:szCs w:val="24"/>
        </w:rPr>
        <w:t>and the Staff Charter, promoting equality and diversity in your</w:t>
      </w:r>
      <w:r w:rsidRPr="5EAE8E20" w:rsidR="0060184D">
        <w:rPr>
          <w:rFonts w:ascii="Arial" w:hAnsi="Arial" w:eastAsia="Arial" w:cs="Arial"/>
          <w:sz w:val="24"/>
          <w:szCs w:val="24"/>
        </w:rPr>
        <w:t xml:space="preserve"> </w:t>
      </w:r>
      <w:r w:rsidRPr="5EAE8E20" w:rsidR="0060184D">
        <w:rPr>
          <w:rFonts w:ascii="Arial" w:hAnsi="Arial" w:eastAsia="Arial" w:cs="Arial"/>
          <w:sz w:val="24"/>
          <w:szCs w:val="24"/>
        </w:rPr>
        <w:t>work.</w:t>
      </w:r>
    </w:p>
    <w:p w:rsidRPr="0095411E" w:rsidR="0039723B" w:rsidP="0083896B" w:rsidRDefault="00B83235" w14:paraId="51CA54B3" w14:textId="7AE711D5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24"/>
          <w:szCs w:val="24"/>
          <w:lang w:eastAsia="en-GB"/>
        </w:rPr>
      </w:pPr>
      <w:r w:rsidRPr="0083896B" w:rsidR="0060184D">
        <w:rPr>
          <w:rFonts w:ascii="Arial" w:hAnsi="Arial" w:eastAsia="Arial" w:cs="Arial"/>
          <w:sz w:val="24"/>
          <w:szCs w:val="24"/>
        </w:rPr>
        <w:t>To personally contribute towards reducing the university’s impact on</w:t>
      </w:r>
      <w:r w:rsidRPr="0083896B" w:rsidR="0060184D">
        <w:rPr>
          <w:rFonts w:ascii="Arial" w:hAnsi="Arial" w:eastAsia="Arial" w:cs="Arial"/>
          <w:sz w:val="24"/>
          <w:szCs w:val="24"/>
        </w:rPr>
        <w:t xml:space="preserve"> </w:t>
      </w:r>
      <w:r w:rsidRPr="0083896B" w:rsidR="0060184D">
        <w:rPr>
          <w:rFonts w:ascii="Arial" w:hAnsi="Arial" w:eastAsia="Arial" w:cs="Arial"/>
          <w:sz w:val="24"/>
          <w:szCs w:val="24"/>
        </w:rPr>
        <w:t xml:space="preserve">the environment and to support actions associated with </w:t>
      </w:r>
      <w:hyperlink r:id="R8ad3463cb72f40c2">
        <w:r w:rsidRPr="0083896B" w:rsidR="0060184D">
          <w:rPr>
            <w:rStyle w:val="Hyperlink"/>
            <w:rFonts w:ascii="Arial" w:hAnsi="Arial" w:eastAsia="Arial" w:cs="Arial"/>
            <w:sz w:val="24"/>
            <w:szCs w:val="24"/>
          </w:rPr>
          <w:t>University of the Arts London’s Climate Action Plan</w:t>
        </w:r>
      </w:hyperlink>
      <w:r w:rsidRPr="0083896B" w:rsidR="0060184D">
        <w:rPr>
          <w:rFonts w:ascii="Arial" w:hAnsi="Arial" w:eastAsia="Arial" w:cs="Arial"/>
          <w:sz w:val="24"/>
          <w:szCs w:val="24"/>
        </w:rPr>
        <w:t xml:space="preserve">. </w:t>
      </w:r>
    </w:p>
    <w:p w:rsidRPr="0095411E" w:rsidR="0039723B" w:rsidP="059E7C6A" w:rsidRDefault="00B83235" w14:paraId="1AA1697C" w14:textId="401C1714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</w:p>
    <w:p w:rsidRPr="0095411E" w:rsidR="0039723B" w:rsidP="059E7C6A" w:rsidRDefault="00B83235" w14:paraId="7E944FC9" w14:textId="3422374A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059E7C6A" w:rsidR="00B83235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Person specification</w:t>
      </w:r>
    </w:p>
    <w:p w:rsidRPr="0095411E" w:rsidR="00B83235" w:rsidP="5EAE8E20" w:rsidRDefault="00B83235" w14:paraId="2CB920F6" w14:textId="77777777">
      <w:pPr>
        <w:rPr>
          <w:rFonts w:ascii="Arial" w:hAnsi="Arial" w:eastAsia="Arial" w:cs="Arial"/>
          <w:sz w:val="24"/>
          <w:szCs w:val="24"/>
          <w:lang w:eastAsia="en-GB"/>
        </w:rPr>
      </w:pPr>
    </w:p>
    <w:p w:rsidRPr="0095411E" w:rsidR="00B83235" w:rsidP="5EAE8E20" w:rsidRDefault="00B83235" w14:paraId="07931A91" w14:textId="57E0BEBA">
      <w:pPr>
        <w:rPr>
          <w:rFonts w:ascii="Arial" w:hAnsi="Arial" w:eastAsia="Arial" w:cs="Arial"/>
          <w:sz w:val="24"/>
          <w:szCs w:val="24"/>
          <w:lang w:eastAsia="en-GB"/>
        </w:rPr>
      </w:pPr>
      <w:r w:rsidRPr="5EAE8E20" w:rsidR="00B83235">
        <w:rPr>
          <w:rFonts w:ascii="Arial" w:hAnsi="Arial" w:eastAsia="Arial" w:cs="Arial"/>
          <w:sz w:val="24"/>
          <w:szCs w:val="24"/>
          <w:lang w:eastAsia="en-GB"/>
        </w:rPr>
        <w:t xml:space="preserve">All criteria listed is </w:t>
      </w:r>
      <w:r w:rsidRPr="5EAE8E20" w:rsidR="00B83235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desirable</w:t>
      </w:r>
      <w:r w:rsidRPr="5EAE8E20" w:rsidR="00B83235">
        <w:rPr>
          <w:rFonts w:ascii="Arial" w:hAnsi="Arial" w:eastAsia="Arial" w:cs="Arial"/>
          <w:sz w:val="24"/>
          <w:szCs w:val="24"/>
          <w:lang w:eastAsia="en-GB"/>
        </w:rPr>
        <w:t xml:space="preserve"> unless marked as essential. We are interested in hearing from students of all professional backgrounds and experiences</w:t>
      </w:r>
      <w:r w:rsidRPr="5EAE8E20" w:rsidR="00712F70">
        <w:rPr>
          <w:rFonts w:ascii="Arial" w:hAnsi="Arial" w:eastAsia="Arial" w:cs="Arial"/>
          <w:sz w:val="24"/>
          <w:szCs w:val="24"/>
          <w:lang w:eastAsia="en-GB"/>
        </w:rPr>
        <w:t xml:space="preserve">, so please take the below criteria as guidance, rather than a necessity. However, please make sure you provide evidence to </w:t>
      </w:r>
      <w:r w:rsidRPr="5EAE8E20" w:rsidR="00712F70">
        <w:rPr>
          <w:rFonts w:ascii="Arial" w:hAnsi="Arial" w:eastAsia="Arial" w:cs="Arial"/>
          <w:sz w:val="24"/>
          <w:szCs w:val="24"/>
          <w:lang w:eastAsia="en-GB"/>
        </w:rPr>
        <w:t>demonstrate</w:t>
      </w:r>
      <w:r w:rsidRPr="5EAE8E20" w:rsidR="00712F70">
        <w:rPr>
          <w:rFonts w:ascii="Arial" w:hAnsi="Arial" w:eastAsia="Arial" w:cs="Arial"/>
          <w:sz w:val="24"/>
          <w:szCs w:val="24"/>
          <w:lang w:eastAsia="en-GB"/>
        </w:rPr>
        <w:t xml:space="preserve"> clearly if you meet these criteria, or any other skills and </w:t>
      </w:r>
      <w:r w:rsidRPr="5EAE8E20" w:rsidR="00712F70">
        <w:rPr>
          <w:rFonts w:ascii="Arial" w:hAnsi="Arial" w:eastAsia="Arial" w:cs="Arial"/>
          <w:sz w:val="24"/>
          <w:szCs w:val="24"/>
          <w:lang w:eastAsia="en-GB"/>
        </w:rPr>
        <w:t>expertise</w:t>
      </w:r>
      <w:r w:rsidRPr="5EAE8E20" w:rsidR="00712F70">
        <w:rPr>
          <w:rFonts w:ascii="Arial" w:hAnsi="Arial" w:eastAsia="Arial" w:cs="Arial"/>
          <w:sz w:val="24"/>
          <w:szCs w:val="24"/>
          <w:lang w:eastAsia="en-GB"/>
        </w:rPr>
        <w:t xml:space="preserve"> that you will bring to the team.</w:t>
      </w:r>
    </w:p>
    <w:p w:rsidRPr="0095411E" w:rsidR="00B83235" w:rsidP="5EAE8E20" w:rsidRDefault="00B83235" w14:paraId="62E2DBFC" w14:textId="77777777">
      <w:pPr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</w:p>
    <w:tbl>
      <w:tblPr>
        <w:tblStyle w:val="TableGrid"/>
        <w:tblW w:w="10607" w:type="dxa"/>
        <w:tblLook w:val="04A0" w:firstRow="1" w:lastRow="0" w:firstColumn="1" w:lastColumn="0" w:noHBand="0" w:noVBand="1"/>
      </w:tblPr>
      <w:tblGrid>
        <w:gridCol w:w="2584"/>
        <w:gridCol w:w="8023"/>
      </w:tblGrid>
      <w:tr w:rsidRPr="0095411E" w:rsidR="00B83235" w:rsidTr="059E7C6A" w14:paraId="36513249" w14:textId="77777777">
        <w:trPr>
          <w:trHeight w:val="939"/>
        </w:trPr>
        <w:tc>
          <w:tcPr>
            <w:tcW w:w="2584" w:type="dxa"/>
            <w:tcMar/>
          </w:tcPr>
          <w:p w:rsidRPr="0095411E" w:rsidR="00B83235" w:rsidP="059E7C6A" w:rsidRDefault="00B83235" w14:paraId="6C58143C" w14:textId="2920256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00B8323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Essential criteria</w:t>
            </w:r>
          </w:p>
        </w:tc>
        <w:tc>
          <w:tcPr>
            <w:tcW w:w="8023" w:type="dxa"/>
            <w:tcMar/>
          </w:tcPr>
          <w:p w:rsidRPr="0095411E" w:rsidR="00B83235" w:rsidP="059E7C6A" w:rsidRDefault="00B83235" w14:paraId="0848B7FB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Current UAL postgraduate student (MA, </w:t>
            </w: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>MRes</w:t>
            </w: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>, or PhD</w:t>
            </w:r>
          </w:p>
          <w:p w:rsidRPr="0095411E" w:rsidR="00B83235" w:rsidP="059E7C6A" w:rsidRDefault="00B83235" w14:paraId="177282D4" w14:textId="64FFC1FD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Registered with Arts </w:t>
            </w: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>Temps</w:t>
            </w:r>
            <w:r w:rsidRPr="059E7C6A" w:rsidR="5978558E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(see below)</w:t>
            </w:r>
          </w:p>
          <w:p w:rsidRPr="0095411E" w:rsidR="0085430D" w:rsidP="059E7C6A" w:rsidRDefault="0085430D" w14:paraId="0A0D2BAD" w14:textId="3BE88FE2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>Motivated and willing to take initiative</w:t>
            </w:r>
          </w:p>
        </w:tc>
      </w:tr>
      <w:tr w:rsidRPr="0095411E" w:rsidR="00B83235" w:rsidTr="059E7C6A" w14:paraId="36C6CCF1" w14:textId="77777777">
        <w:trPr>
          <w:trHeight w:val="939"/>
        </w:trPr>
        <w:tc>
          <w:tcPr>
            <w:tcW w:w="2584" w:type="dxa"/>
            <w:tcMar/>
          </w:tcPr>
          <w:p w:rsidRPr="0095411E" w:rsidR="00B83235" w:rsidP="059E7C6A" w:rsidRDefault="00B83235" w14:paraId="6402FB53" w14:textId="6481424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00B8323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Relevant experience</w:t>
            </w:r>
          </w:p>
        </w:tc>
        <w:tc>
          <w:tcPr>
            <w:tcW w:w="8023" w:type="dxa"/>
            <w:tcMar/>
          </w:tcPr>
          <w:p w:rsidRPr="0095411E" w:rsidR="00B83235" w:rsidP="059E7C6A" w:rsidRDefault="00B83235" w14:paraId="2CA52681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B83235">
              <w:rPr>
                <w:rFonts w:ascii="Arial" w:hAnsi="Arial" w:eastAsia="Arial" w:cs="Arial"/>
                <w:sz w:val="22"/>
                <w:szCs w:val="22"/>
                <w:lang w:eastAsia="en-GB"/>
              </w:rPr>
              <w:t>Experience</w:t>
            </w: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working with students</w:t>
            </w:r>
          </w:p>
          <w:p w:rsidRPr="0095411E" w:rsidR="00712F70" w:rsidP="059E7C6A" w:rsidRDefault="00712F70" w14:paraId="1F432755" w14:textId="459A517A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Experience in event </w:t>
            </w:r>
            <w:r w:rsidRPr="059E7C6A" w:rsidR="155A0140">
              <w:rPr>
                <w:rFonts w:ascii="Arial" w:hAnsi="Arial" w:eastAsia="Arial" w:cs="Arial"/>
                <w:sz w:val="22"/>
                <w:szCs w:val="22"/>
                <w:lang w:eastAsia="en-GB"/>
              </w:rPr>
              <w:t>facilitation</w:t>
            </w: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>, both in person and online</w:t>
            </w:r>
          </w:p>
          <w:p w:rsidRPr="0095411E" w:rsidR="00712F70" w:rsidP="059E7C6A" w:rsidRDefault="00712F70" w14:paraId="61709311" w14:textId="26349DF4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>Experience in producing creative content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– photography, video, audio etc.</w:t>
            </w: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Pr="0095411E" w:rsidR="00B83235" w:rsidTr="059E7C6A" w14:paraId="5F3A0C79" w14:textId="77777777">
        <w:trPr>
          <w:trHeight w:val="1246"/>
        </w:trPr>
        <w:tc>
          <w:tcPr>
            <w:tcW w:w="2584" w:type="dxa"/>
            <w:tcMar/>
          </w:tcPr>
          <w:p w:rsidRPr="0095411E" w:rsidR="00B83235" w:rsidP="059E7C6A" w:rsidRDefault="00712F70" w14:paraId="03B10442" w14:textId="3225962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Communication</w:t>
            </w:r>
          </w:p>
        </w:tc>
        <w:tc>
          <w:tcPr>
            <w:tcW w:w="8023" w:type="dxa"/>
            <w:tcMar/>
          </w:tcPr>
          <w:p w:rsidRPr="0095411E" w:rsidR="00B83235" w:rsidP="059E7C6A" w:rsidRDefault="0085430D" w14:paraId="6BC88C9D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>Communicates effectively orally and in writing adapting message for a diverse audience in an inclusive and accessible way.</w:t>
            </w: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</w:t>
            </w:r>
          </w:p>
          <w:p w:rsidRPr="0095411E" w:rsidR="0085430D" w:rsidP="059E7C6A" w:rsidRDefault="0085430D" w14:paraId="540CEC9A" w14:textId="25B937E0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Able to effectively adapt communications to different platforms and 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>softwares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such as Instagram, TikTok, Microsoft Teams and Zoom.</w:t>
            </w:r>
          </w:p>
          <w:p w:rsidRPr="0095411E" w:rsidR="0085430D" w:rsidP="059E7C6A" w:rsidRDefault="0085430D" w14:paraId="38FD0F20" w14:textId="62AE4FDA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8E405E7">
              <w:rPr>
                <w:rFonts w:ascii="Arial" w:hAnsi="Arial" w:eastAsia="Arial" w:cs="Arial"/>
                <w:sz w:val="22"/>
                <w:szCs w:val="22"/>
                <w:lang w:eastAsia="en-GB"/>
              </w:rPr>
              <w:t>Confident talking to students and stakeholders in different settings.</w:t>
            </w:r>
          </w:p>
        </w:tc>
      </w:tr>
      <w:tr w:rsidRPr="0095411E" w:rsidR="00B83235" w:rsidTr="059E7C6A" w14:paraId="43CF8D7B" w14:textId="77777777">
        <w:trPr>
          <w:trHeight w:val="939"/>
        </w:trPr>
        <w:tc>
          <w:tcPr>
            <w:tcW w:w="2584" w:type="dxa"/>
            <w:tcMar/>
          </w:tcPr>
          <w:p w:rsidRPr="0095411E" w:rsidR="00B83235" w:rsidP="059E7C6A" w:rsidRDefault="00712F70" w14:paraId="50FD7398" w14:textId="7959E36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Planning and managing resources</w:t>
            </w:r>
          </w:p>
        </w:tc>
        <w:tc>
          <w:tcPr>
            <w:tcW w:w="8023" w:type="dxa"/>
            <w:tcMar/>
          </w:tcPr>
          <w:p w:rsidRPr="0095411E" w:rsidR="00B83235" w:rsidP="059E7C6A" w:rsidRDefault="00B83235" w14:paraId="26486ECE" w14:textId="4766F233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sz w:val="22"/>
                <w:szCs w:val="22"/>
                <w:lang w:eastAsia="en-GB"/>
              </w:rPr>
              <w:t>Able to work as part of a team and independently to manage time, workloads, and deadlines</w:t>
            </w:r>
          </w:p>
        </w:tc>
      </w:tr>
      <w:tr w:rsidRPr="0095411E" w:rsidR="00B83235" w:rsidTr="059E7C6A" w14:paraId="493B0327" w14:textId="77777777">
        <w:trPr>
          <w:trHeight w:val="939"/>
        </w:trPr>
        <w:tc>
          <w:tcPr>
            <w:tcW w:w="2584" w:type="dxa"/>
            <w:tcMar/>
          </w:tcPr>
          <w:p w:rsidRPr="0095411E" w:rsidR="00B83235" w:rsidP="059E7C6A" w:rsidRDefault="0085430D" w14:paraId="0C738DD0" w14:textId="39C880B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Teamwork</w:t>
            </w:r>
          </w:p>
        </w:tc>
        <w:tc>
          <w:tcPr>
            <w:tcW w:w="8023" w:type="dxa"/>
            <w:tcMar/>
          </w:tcPr>
          <w:p w:rsidRPr="0095411E" w:rsidR="00B83235" w:rsidP="059E7C6A" w:rsidRDefault="0085430D" w14:paraId="578CE511" w14:textId="347C1CE4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Works collaboratively in a team, and across or with different </w:t>
            </w:r>
            <w:r w:rsidRPr="059E7C6A" w:rsidR="05F13CB4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Community 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Ambassadors and </w:t>
            </w:r>
            <w:r w:rsidRPr="059E7C6A" w:rsidR="5058C9C6">
              <w:rPr>
                <w:rFonts w:ascii="Arial" w:hAnsi="Arial" w:eastAsia="Arial" w:cs="Arial"/>
                <w:sz w:val="22"/>
                <w:szCs w:val="22"/>
                <w:lang w:eastAsia="en-GB"/>
              </w:rPr>
              <w:t>stakeholders</w:t>
            </w:r>
          </w:p>
          <w:p w:rsidRPr="0095411E" w:rsidR="0085430D" w:rsidP="059E7C6A" w:rsidRDefault="0085430D" w14:paraId="48142E24" w14:textId="00FB7BD2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Builds and 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>maintains</w:t>
            </w: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 xml:space="preserve"> positive working relations with students and staff</w:t>
            </w:r>
          </w:p>
        </w:tc>
      </w:tr>
      <w:tr w:rsidRPr="0095411E" w:rsidR="00B83235" w:rsidTr="059E7C6A" w14:paraId="280022CB" w14:textId="77777777">
        <w:trPr>
          <w:trHeight w:val="611"/>
        </w:trPr>
        <w:tc>
          <w:tcPr>
            <w:tcW w:w="2584" w:type="dxa"/>
            <w:tcMar/>
          </w:tcPr>
          <w:p w:rsidRPr="0095411E" w:rsidR="00B83235" w:rsidP="059E7C6A" w:rsidRDefault="00712F70" w14:paraId="77F4D478" w14:textId="2685EDC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</w:pPr>
            <w:r w:rsidRPr="059E7C6A" w:rsidR="00712F7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n-GB"/>
              </w:rPr>
              <w:t>Professional and creative practice</w:t>
            </w:r>
          </w:p>
        </w:tc>
        <w:tc>
          <w:tcPr>
            <w:tcW w:w="8023" w:type="dxa"/>
            <w:tcMar/>
          </w:tcPr>
          <w:p w:rsidRPr="0095411E" w:rsidR="00B83235" w:rsidP="059E7C6A" w:rsidRDefault="0085430D" w14:paraId="0687EF9E" w14:textId="2807003E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sz w:val="22"/>
                <w:szCs w:val="22"/>
                <w:lang w:eastAsia="en-GB"/>
              </w:rPr>
            </w:pPr>
            <w:r w:rsidRPr="059E7C6A" w:rsidR="3275BDAD">
              <w:rPr>
                <w:rFonts w:ascii="Arial" w:hAnsi="Arial" w:eastAsia="Arial" w:cs="Arial"/>
                <w:sz w:val="22"/>
                <w:szCs w:val="22"/>
                <w:lang w:eastAsia="en-GB"/>
              </w:rPr>
              <w:t>Contributes to advancing professional and creative practice in own area of interest</w:t>
            </w:r>
          </w:p>
        </w:tc>
      </w:tr>
    </w:tbl>
    <w:p w:rsidRPr="0095411E" w:rsidR="00A06CB8" w:rsidP="059E7C6A" w:rsidRDefault="00A06CB8" w14:paraId="39992FD2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39723B" w14:paraId="75DF16CF" w14:textId="0A7AF013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39723B" w14:paraId="305FDC2A" w14:textId="77777777">
      <w:pPr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 xml:space="preserve">Registration with </w:t>
      </w:r>
      <w:r w:rsidRPr="059E7C6A" w:rsidR="0039723B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>ArtsTemps</w:t>
      </w:r>
    </w:p>
    <w:p w:rsidRPr="0095411E" w:rsidR="0039723B" w:rsidP="059E7C6A" w:rsidRDefault="0039723B" w14:paraId="688DFC7D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9C51EC" w14:paraId="2A1C4152" w14:textId="6EA55F23">
      <w:p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9C51EC">
        <w:rPr>
          <w:rFonts w:ascii="Arial" w:hAnsi="Arial" w:eastAsia="Arial" w:cs="Arial"/>
          <w:sz w:val="22"/>
          <w:szCs w:val="22"/>
          <w:lang w:eastAsia="en-GB"/>
        </w:rPr>
        <w:t xml:space="preserve">To be a Post-Grad Community Ambassador, you must be signed up with Arts </w:t>
      </w:r>
      <w:r w:rsidRPr="059E7C6A" w:rsidR="009C51EC">
        <w:rPr>
          <w:rFonts w:ascii="Arial" w:hAnsi="Arial" w:eastAsia="Arial" w:cs="Arial"/>
          <w:sz w:val="22"/>
          <w:szCs w:val="22"/>
          <w:lang w:eastAsia="en-GB"/>
        </w:rPr>
        <w:t>Temps.</w:t>
      </w:r>
      <w:r w:rsidRPr="059E7C6A" w:rsidR="009C51EC">
        <w:rPr>
          <w:rFonts w:ascii="Arial" w:hAnsi="Arial" w:eastAsia="Arial" w:cs="Arial"/>
          <w:sz w:val="22"/>
          <w:szCs w:val="22"/>
          <w:lang w:eastAsia="en-GB"/>
        </w:rPr>
        <w:t xml:space="preserve"> Please be aware, that if you do not have a National Insurance number, Arts Temps can provide a temporary number until you receive your permanent one.</w:t>
      </w:r>
    </w:p>
    <w:p w:rsidRPr="0095411E" w:rsidR="0039723B" w:rsidP="059E7C6A" w:rsidRDefault="0039723B" w14:paraId="1902AE93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9C51EC" w14:paraId="16EFF155" w14:textId="6BB323F1">
      <w:p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9C51EC">
        <w:rPr>
          <w:rFonts w:ascii="Arial" w:hAnsi="Arial" w:eastAsia="Arial" w:cs="Arial"/>
          <w:sz w:val="22"/>
          <w:szCs w:val="22"/>
          <w:lang w:eastAsia="en-GB"/>
        </w:rPr>
        <w:t>In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 order to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 complete registration with </w:t>
      </w:r>
      <w:hyperlink r:id="R7d671f57797243d3">
        <w:r w:rsidRPr="059E7C6A" w:rsidR="0039723B">
          <w:rPr>
            <w:rStyle w:val="Hyperlink"/>
            <w:rFonts w:ascii="Arial" w:hAnsi="Arial" w:eastAsia="Arial" w:cs="Arial"/>
            <w:sz w:val="22"/>
            <w:szCs w:val="22"/>
            <w:lang w:eastAsia="en-GB"/>
          </w:rPr>
          <w:t>ArtsTemps</w:t>
        </w:r>
      </w:hyperlink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, 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you’ll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 need ALL the following documents/information:</w:t>
      </w:r>
    </w:p>
    <w:p w:rsidRPr="0095411E" w:rsidR="0039723B" w:rsidP="059E7C6A" w:rsidRDefault="0039723B" w14:paraId="0E09F8A3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39723B" w14:paraId="2F9445E1" w14:textId="5276C983">
      <w:p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UK Students</w:t>
      </w:r>
    </w:p>
    <w:p w:rsidRPr="0095411E" w:rsidR="0039723B" w:rsidP="059E7C6A" w:rsidRDefault="0039723B" w14:paraId="66499936" w14:textId="7777777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Original Passport, National Identity 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Card</w:t>
      </w: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 xml:space="preserve"> or UK Birth Certificate (please bring 1 of these)</w:t>
      </w:r>
    </w:p>
    <w:p w:rsidRPr="0095411E" w:rsidR="0039723B" w:rsidP="059E7C6A" w:rsidRDefault="0039723B" w14:paraId="3087899B" w14:textId="7777777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Proof of National Insurance number (NI card OR payslip OR P60 OR HMRC/DWP letter)</w:t>
      </w:r>
    </w:p>
    <w:p w:rsidRPr="0095411E" w:rsidR="0039723B" w:rsidP="059E7C6A" w:rsidRDefault="0039723B" w14:paraId="5AB6C2BE" w14:textId="7777777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UK Bank Details</w:t>
      </w:r>
    </w:p>
    <w:p w:rsidRPr="0095411E" w:rsidR="0039723B" w:rsidP="059E7C6A" w:rsidRDefault="0039723B" w14:paraId="3059DF25" w14:textId="7777777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UAL student card OR graduation certificate (neither if external)</w:t>
      </w:r>
    </w:p>
    <w:p w:rsidRPr="0095411E" w:rsidR="0039723B" w:rsidP="059E7C6A" w:rsidRDefault="0039723B" w14:paraId="02D26C68" w14:textId="77777777">
      <w:pPr>
        <w:pStyle w:val="ListParagraph"/>
        <w:numPr>
          <w:ilvl w:val="0"/>
          <w:numId w:val="6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Proof of address</w:t>
      </w:r>
    </w:p>
    <w:p w:rsidRPr="0095411E" w:rsidR="0039723B" w:rsidP="059E7C6A" w:rsidRDefault="0039723B" w14:paraId="5D957CB7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p w:rsidRPr="0095411E" w:rsidR="0039723B" w:rsidP="059E7C6A" w:rsidRDefault="0039723B" w14:paraId="4ADE5565" w14:textId="77777777">
      <w:p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Students with a VISA or International Students</w:t>
      </w:r>
    </w:p>
    <w:p w:rsidRPr="0095411E" w:rsidR="0039723B" w:rsidP="059E7C6A" w:rsidRDefault="0039723B" w14:paraId="4E7ED729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Original Passport (must be in date)</w:t>
      </w:r>
    </w:p>
    <w:p w:rsidRPr="0095411E" w:rsidR="0039723B" w:rsidP="059E7C6A" w:rsidRDefault="0039723B" w14:paraId="73112711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Visa or BRP Card (if applicable)</w:t>
      </w:r>
    </w:p>
    <w:p w:rsidRPr="0095411E" w:rsidR="0039723B" w:rsidP="059E7C6A" w:rsidRDefault="0039723B" w14:paraId="7414BBF2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Tier 4 visa holders only – must have your current terms dates for this academic year</w:t>
      </w:r>
    </w:p>
    <w:p w:rsidRPr="0095411E" w:rsidR="0039723B" w:rsidP="059E7C6A" w:rsidRDefault="0039723B" w14:paraId="5A7B2E05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Proof of National Insurance number (NI card OR payslip OR P60 OR HMRC/DWP letter)</w:t>
      </w:r>
    </w:p>
    <w:p w:rsidRPr="0095411E" w:rsidR="0039723B" w:rsidP="059E7C6A" w:rsidRDefault="0039723B" w14:paraId="42A16071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UK Bank Details</w:t>
      </w:r>
    </w:p>
    <w:p w:rsidRPr="0095411E" w:rsidR="0039723B" w:rsidP="059E7C6A" w:rsidRDefault="0039723B" w14:paraId="43FD94BC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UAL student card OR graduation certificate</w:t>
      </w:r>
    </w:p>
    <w:p w:rsidRPr="0095411E" w:rsidR="0039723B" w:rsidP="059E7C6A" w:rsidRDefault="0039723B" w14:paraId="723FC749" w14:textId="77777777">
      <w:pPr>
        <w:pStyle w:val="ListParagraph"/>
        <w:numPr>
          <w:ilvl w:val="0"/>
          <w:numId w:val="7"/>
        </w:numPr>
        <w:rPr>
          <w:rFonts w:ascii="Arial" w:hAnsi="Arial" w:eastAsia="Arial" w:cs="Arial"/>
          <w:sz w:val="22"/>
          <w:szCs w:val="22"/>
          <w:lang w:eastAsia="en-GB"/>
        </w:rPr>
      </w:pPr>
      <w:r w:rsidRPr="059E7C6A" w:rsidR="0039723B">
        <w:rPr>
          <w:rFonts w:ascii="Arial" w:hAnsi="Arial" w:eastAsia="Arial" w:cs="Arial"/>
          <w:sz w:val="22"/>
          <w:szCs w:val="22"/>
          <w:lang w:eastAsia="en-GB"/>
        </w:rPr>
        <w:t>Proof of address</w:t>
      </w:r>
    </w:p>
    <w:p w:rsidRPr="0095411E" w:rsidR="0039723B" w:rsidP="059E7C6A" w:rsidRDefault="0039723B" w14:paraId="2958B988" w14:textId="77777777">
      <w:pPr>
        <w:rPr>
          <w:rFonts w:ascii="Arial" w:hAnsi="Arial" w:eastAsia="Arial" w:cs="Arial"/>
          <w:sz w:val="22"/>
          <w:szCs w:val="22"/>
          <w:lang w:eastAsia="en-GB"/>
        </w:rPr>
      </w:pPr>
    </w:p>
    <w:sectPr w:rsidRPr="0095411E" w:rsidR="0039723B" w:rsidSect="00B83235">
      <w:pgSz w:w="11900" w:h="16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0⁄Ë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5d5f7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d314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e770d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df70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aa3b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aaec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75c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7A19CA"/>
    <w:multiLevelType w:val="hybridMultilevel"/>
    <w:tmpl w:val="418E5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8841FC"/>
    <w:multiLevelType w:val="hybridMultilevel"/>
    <w:tmpl w:val="220EE1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E156AC"/>
    <w:multiLevelType w:val="hybridMultilevel"/>
    <w:tmpl w:val="DA245A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3FB2"/>
    <w:multiLevelType w:val="hybridMultilevel"/>
    <w:tmpl w:val="8BA6E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B579C4"/>
    <w:multiLevelType w:val="hybridMultilevel"/>
    <w:tmpl w:val="27DED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B0EEB"/>
    <w:multiLevelType w:val="hybridMultilevel"/>
    <w:tmpl w:val="A3D0D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F7487"/>
    <w:multiLevelType w:val="hybridMultilevel"/>
    <w:tmpl w:val="3382547A"/>
    <w:lvl w:ilvl="0" w:tplc="9992FE6C">
      <w:start w:val="360"/>
      <w:numFmt w:val="bullet"/>
      <w:lvlText w:val="-"/>
      <w:lvlJc w:val="left"/>
      <w:pPr>
        <w:ind w:left="720" w:hanging="360"/>
      </w:pPr>
      <w:rPr>
        <w:rFonts w:hint="default" w:ascii="Helvetica Neue" w:hAnsi="Helvetica Neue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982D0B"/>
    <w:multiLevelType w:val="hybridMultilevel"/>
    <w:tmpl w:val="754427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D167BA"/>
    <w:multiLevelType w:val="multilevel"/>
    <w:tmpl w:val="37A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84D4757"/>
    <w:multiLevelType w:val="multilevel"/>
    <w:tmpl w:val="4E84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7050332"/>
    <w:multiLevelType w:val="multilevel"/>
    <w:tmpl w:val="AB0C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B4B4E3B"/>
    <w:multiLevelType w:val="hybridMultilevel"/>
    <w:tmpl w:val="E86E4A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C508AA"/>
    <w:multiLevelType w:val="hybridMultilevel"/>
    <w:tmpl w:val="29F625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205866634">
    <w:abstractNumId w:val="10"/>
  </w:num>
  <w:num w:numId="2" w16cid:durableId="1889026459">
    <w:abstractNumId w:val="9"/>
  </w:num>
  <w:num w:numId="3" w16cid:durableId="1962688280">
    <w:abstractNumId w:val="8"/>
  </w:num>
  <w:num w:numId="4" w16cid:durableId="878400726">
    <w:abstractNumId w:val="7"/>
  </w:num>
  <w:num w:numId="5" w16cid:durableId="1039013278">
    <w:abstractNumId w:val="1"/>
  </w:num>
  <w:num w:numId="6" w16cid:durableId="2060324422">
    <w:abstractNumId w:val="0"/>
  </w:num>
  <w:num w:numId="7" w16cid:durableId="1546022488">
    <w:abstractNumId w:val="3"/>
  </w:num>
  <w:num w:numId="8" w16cid:durableId="1025786833">
    <w:abstractNumId w:val="4"/>
  </w:num>
  <w:num w:numId="9" w16cid:durableId="1587225213">
    <w:abstractNumId w:val="12"/>
  </w:num>
  <w:num w:numId="10" w16cid:durableId="644437005">
    <w:abstractNumId w:val="11"/>
  </w:num>
  <w:num w:numId="11" w16cid:durableId="2069455683">
    <w:abstractNumId w:val="6"/>
  </w:num>
  <w:num w:numId="12" w16cid:durableId="582571051">
    <w:abstractNumId w:val="5"/>
  </w:num>
  <w:num w:numId="13" w16cid:durableId="7646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75"/>
    <w:rsid w:val="000B4D43"/>
    <w:rsid w:val="001349D5"/>
    <w:rsid w:val="00181A71"/>
    <w:rsid w:val="00360B8D"/>
    <w:rsid w:val="0039723B"/>
    <w:rsid w:val="00425F79"/>
    <w:rsid w:val="004A6E3A"/>
    <w:rsid w:val="004E1996"/>
    <w:rsid w:val="0060184D"/>
    <w:rsid w:val="00705637"/>
    <w:rsid w:val="00712F70"/>
    <w:rsid w:val="00776F10"/>
    <w:rsid w:val="0083896B"/>
    <w:rsid w:val="0085430D"/>
    <w:rsid w:val="008B3D48"/>
    <w:rsid w:val="0095411E"/>
    <w:rsid w:val="009C51EC"/>
    <w:rsid w:val="00A06CB8"/>
    <w:rsid w:val="00A41D75"/>
    <w:rsid w:val="00B83235"/>
    <w:rsid w:val="00E6267B"/>
    <w:rsid w:val="00F00967"/>
    <w:rsid w:val="00F5618A"/>
    <w:rsid w:val="01ED6289"/>
    <w:rsid w:val="0210814B"/>
    <w:rsid w:val="04B4474F"/>
    <w:rsid w:val="04CCFD26"/>
    <w:rsid w:val="059E7C6A"/>
    <w:rsid w:val="05F13CB4"/>
    <w:rsid w:val="06A19FC0"/>
    <w:rsid w:val="08423CBD"/>
    <w:rsid w:val="08E405E7"/>
    <w:rsid w:val="099DCC24"/>
    <w:rsid w:val="0A89E00D"/>
    <w:rsid w:val="0ACC1A93"/>
    <w:rsid w:val="0C115C12"/>
    <w:rsid w:val="0E18227D"/>
    <w:rsid w:val="0E746B5D"/>
    <w:rsid w:val="0FB6C9DF"/>
    <w:rsid w:val="0FE4433B"/>
    <w:rsid w:val="1335B1BC"/>
    <w:rsid w:val="14EA3F2A"/>
    <w:rsid w:val="155A0140"/>
    <w:rsid w:val="17A19990"/>
    <w:rsid w:val="18AD793F"/>
    <w:rsid w:val="1D72C24C"/>
    <w:rsid w:val="1E01A252"/>
    <w:rsid w:val="1E26B68E"/>
    <w:rsid w:val="1FEB2058"/>
    <w:rsid w:val="202E0DF0"/>
    <w:rsid w:val="22191022"/>
    <w:rsid w:val="221F7A4A"/>
    <w:rsid w:val="255C5B77"/>
    <w:rsid w:val="25766B33"/>
    <w:rsid w:val="262AD094"/>
    <w:rsid w:val="2657B300"/>
    <w:rsid w:val="2D5D1F1A"/>
    <w:rsid w:val="2D9DD12D"/>
    <w:rsid w:val="2DBD6C99"/>
    <w:rsid w:val="2F160207"/>
    <w:rsid w:val="2FF9B661"/>
    <w:rsid w:val="305EF725"/>
    <w:rsid w:val="3275BDAD"/>
    <w:rsid w:val="32A9DDC2"/>
    <w:rsid w:val="334C8FEA"/>
    <w:rsid w:val="3507DB5E"/>
    <w:rsid w:val="355288EB"/>
    <w:rsid w:val="36181AB2"/>
    <w:rsid w:val="364889D4"/>
    <w:rsid w:val="3776CEA5"/>
    <w:rsid w:val="388169CF"/>
    <w:rsid w:val="38C53B2C"/>
    <w:rsid w:val="3AA9D6FA"/>
    <w:rsid w:val="3AE85A35"/>
    <w:rsid w:val="3CADC3A1"/>
    <w:rsid w:val="3EAE7FEB"/>
    <w:rsid w:val="448C225D"/>
    <w:rsid w:val="454F9D95"/>
    <w:rsid w:val="463EA2DC"/>
    <w:rsid w:val="47F6BAB1"/>
    <w:rsid w:val="495A032B"/>
    <w:rsid w:val="49C6CB4E"/>
    <w:rsid w:val="4A561EA0"/>
    <w:rsid w:val="4AFE92A5"/>
    <w:rsid w:val="4B6C03A4"/>
    <w:rsid w:val="4CCF7649"/>
    <w:rsid w:val="4EFC325B"/>
    <w:rsid w:val="4FD6887C"/>
    <w:rsid w:val="4FFAC576"/>
    <w:rsid w:val="5058C9C6"/>
    <w:rsid w:val="537FAC18"/>
    <w:rsid w:val="55E5C276"/>
    <w:rsid w:val="584E612A"/>
    <w:rsid w:val="5978558E"/>
    <w:rsid w:val="59F63FAE"/>
    <w:rsid w:val="5D6C23BF"/>
    <w:rsid w:val="5D98187C"/>
    <w:rsid w:val="5DA0228E"/>
    <w:rsid w:val="5DD36A2A"/>
    <w:rsid w:val="5E0E8B4B"/>
    <w:rsid w:val="5EAE8E20"/>
    <w:rsid w:val="5F0CB5D7"/>
    <w:rsid w:val="62913F35"/>
    <w:rsid w:val="6299DC58"/>
    <w:rsid w:val="63CD59E9"/>
    <w:rsid w:val="64C2221E"/>
    <w:rsid w:val="6C4ECEA1"/>
    <w:rsid w:val="6D0482D3"/>
    <w:rsid w:val="6EE0267C"/>
    <w:rsid w:val="6F096D3C"/>
    <w:rsid w:val="70A821C1"/>
    <w:rsid w:val="714ED70C"/>
    <w:rsid w:val="733F00C6"/>
    <w:rsid w:val="74B0C9EE"/>
    <w:rsid w:val="74F613D1"/>
    <w:rsid w:val="75B9A958"/>
    <w:rsid w:val="765B4239"/>
    <w:rsid w:val="79EB7FF5"/>
    <w:rsid w:val="7ADAD1DE"/>
    <w:rsid w:val="7B77321A"/>
    <w:rsid w:val="7CCDEDE4"/>
    <w:rsid w:val="7DD26A84"/>
    <w:rsid w:val="7E00D79B"/>
    <w:rsid w:val="7E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4A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D7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41D75"/>
    <w:rPr>
      <w:b/>
      <w:bCs/>
    </w:rPr>
  </w:style>
  <w:style w:type="table" w:styleId="TableGrid">
    <w:name w:val="Table Grid"/>
    <w:basedOn w:val="TableNormal"/>
    <w:uiPriority w:val="39"/>
    <w:rsid w:val="003972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97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23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0184D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18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  <w:div w:id="132705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  <w:div w:id="157412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  <w:div w:id="212692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  <w:div w:id="1171064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  <w:div w:id="525480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000000"/>
            <w:bottom w:val="none" w:sz="0" w:space="0" w:color="auto"/>
            <w:right w:val="none" w:sz="0" w:space="0" w:color="auto"/>
          </w:divBdr>
        </w:div>
      </w:divsChild>
    </w:div>
    <w:div w:id="755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emf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arts.ac.uk/study-at-ual/postgraduate-study/postgraduate-community" TargetMode="External" Id="Rc51d3ec1170a4e6c" /><Relationship Type="http://schemas.openxmlformats.org/officeDocument/2006/relationships/hyperlink" Target="https://www.arts.ac.uk/students/student-careers/artstemps-temp-at-ual" TargetMode="External" Id="R7d671f57797243d3" /><Relationship Type="http://schemas.openxmlformats.org/officeDocument/2006/relationships/hyperlink" Target="https://www.arts.ac.uk/about-ual/climate-action-plan" TargetMode="External" Id="R8ad3463cb72f40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BC2D9A78F9640B9A6DD5625BF11C5" ma:contentTypeVersion="19" ma:contentTypeDescription="Create a new document." ma:contentTypeScope="" ma:versionID="64df78224a184c328838cb51d58a679e">
  <xsd:schema xmlns:xsd="http://www.w3.org/2001/XMLSchema" xmlns:xs="http://www.w3.org/2001/XMLSchema" xmlns:p="http://schemas.microsoft.com/office/2006/metadata/properties" xmlns:ns1="http://schemas.microsoft.com/sharepoint/v3" xmlns:ns2="80f4ed44-f05e-4881-b185-1c49a3002014" xmlns:ns3="d5829a45-4a8e-472c-80ed-6026a939d031" targetNamespace="http://schemas.microsoft.com/office/2006/metadata/properties" ma:root="true" ma:fieldsID="db260e360e4a23d4d77dce4d651b1da0" ns1:_="" ns2:_="" ns3:_="">
    <xsd:import namespace="http://schemas.microsoft.com/sharepoint/v3"/>
    <xsd:import namespace="80f4ed44-f05e-4881-b185-1c49a3002014"/>
    <xsd:import namespace="d5829a45-4a8e-472c-80ed-6026a939d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ag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ed44-f05e-4881-b185-1c49a3002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ags" ma:index="23" nillable="true" ma:displayName="Tags" ma:format="Dropdown" ma:internalName="Tag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29a45-4a8e-472c-80ed-6026a939d0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bcd69f-3efa-491d-927f-766dbca34f19}" ma:internalName="TaxCatchAll" ma:showField="CatchAllData" ma:web="d5829a45-4a8e-472c-80ed-6026a939d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4ed44-f05e-4881-b185-1c49a3002014">
      <Terms xmlns="http://schemas.microsoft.com/office/infopath/2007/PartnerControls"/>
    </lcf76f155ced4ddcb4097134ff3c332f>
    <TaxCatchAll xmlns="d5829a45-4a8e-472c-80ed-6026a939d031" xsi:nil="true"/>
    <Tags xmlns="80f4ed44-f05e-4881-b185-1c49a300201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0CF0B0-B302-4957-B378-31B9A879F25B}"/>
</file>

<file path=customXml/itemProps2.xml><?xml version="1.0" encoding="utf-8"?>
<ds:datastoreItem xmlns:ds="http://schemas.openxmlformats.org/officeDocument/2006/customXml" ds:itemID="{1D6DF740-1E67-4733-B37F-864BD6914032}"/>
</file>

<file path=customXml/itemProps3.xml><?xml version="1.0" encoding="utf-8"?>
<ds:datastoreItem xmlns:ds="http://schemas.openxmlformats.org/officeDocument/2006/customXml" ds:itemID="{20B98CFE-9C35-4B20-9768-51A05A84A6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Camilla Brueton</dc:creator>
  <keywords/>
  <dc:description/>
  <lastModifiedBy>Rachael Lakhan</lastModifiedBy>
  <revision>12</revision>
  <dcterms:created xsi:type="dcterms:W3CDTF">2024-08-22T13:23:00.0000000Z</dcterms:created>
  <dcterms:modified xsi:type="dcterms:W3CDTF">2025-09-18T08:07:54.6364539Z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0x010100BACBC2D9A78F9640B9A6DD5625BF11C5</vt:lpwstr>
  </property>
  <property fmtid="{D5CDD505-2E9C-101B-9397-08002B2CF9AE}" pid="3" name="MediaServiceImageTags">
    <vt:lpwstr/>
  </property>
</Properties>
</file>